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49BB" w14:textId="77777777" w:rsidR="00CE440C" w:rsidRDefault="00CE440C" w:rsidP="00CE440C">
      <w:pPr>
        <w:spacing w:before="81"/>
        <w:rPr>
          <w:rFonts w:ascii="Calibri"/>
          <w:b/>
          <w:color w:val="006FC0"/>
          <w:spacing w:val="-1"/>
          <w:sz w:val="24"/>
        </w:rPr>
      </w:pPr>
      <w:r w:rsidRPr="009E2FE0">
        <w:rPr>
          <w:noProof/>
          <w:color w:val="4472C4" w:themeColor="accent1"/>
        </w:rPr>
        <w:drawing>
          <wp:anchor distT="0" distB="0" distL="114300" distR="114300" simplePos="0" relativeHeight="251658240" behindDoc="0" locked="0" layoutInCell="1" allowOverlap="1" wp14:anchorId="62F9DC4D" wp14:editId="26856A0A">
            <wp:simplePos x="0" y="0"/>
            <wp:positionH relativeFrom="margin">
              <wp:posOffset>-76200</wp:posOffset>
            </wp:positionH>
            <wp:positionV relativeFrom="paragraph">
              <wp:posOffset>0</wp:posOffset>
            </wp:positionV>
            <wp:extent cx="1181100" cy="1181100"/>
            <wp:effectExtent l="0" t="0" r="0" b="0"/>
            <wp:wrapSquare wrapText="bothSides"/>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9E2FE0">
        <w:rPr>
          <w:rFonts w:ascii="Calibri"/>
          <w:b/>
          <w:color w:val="4472C4" w:themeColor="accent1"/>
          <w:sz w:val="24"/>
        </w:rPr>
        <w:t>NHS</w:t>
      </w:r>
      <w:r>
        <w:rPr>
          <w:rFonts w:ascii="Calibri"/>
          <w:b/>
          <w:color w:val="006FC0"/>
          <w:spacing w:val="-9"/>
          <w:sz w:val="24"/>
        </w:rPr>
        <w:t xml:space="preserve"> </w:t>
      </w:r>
      <w:r>
        <w:rPr>
          <w:rFonts w:ascii="Calibri"/>
          <w:b/>
          <w:color w:val="006FC0"/>
          <w:spacing w:val="-1"/>
          <w:sz w:val="24"/>
        </w:rPr>
        <w:t>Education</w:t>
      </w:r>
      <w:r>
        <w:rPr>
          <w:rFonts w:ascii="Calibri"/>
          <w:b/>
          <w:color w:val="006FC0"/>
          <w:spacing w:val="-9"/>
          <w:sz w:val="24"/>
        </w:rPr>
        <w:t xml:space="preserve"> </w:t>
      </w:r>
      <w:r>
        <w:rPr>
          <w:rFonts w:ascii="Calibri"/>
          <w:b/>
          <w:color w:val="006FC0"/>
          <w:spacing w:val="-1"/>
          <w:sz w:val="24"/>
        </w:rPr>
        <w:t>for</w:t>
      </w:r>
      <w:r>
        <w:rPr>
          <w:rFonts w:ascii="Calibri"/>
          <w:b/>
          <w:color w:val="006FC0"/>
          <w:spacing w:val="-7"/>
          <w:sz w:val="24"/>
        </w:rPr>
        <w:t xml:space="preserve"> </w:t>
      </w:r>
      <w:r>
        <w:rPr>
          <w:rFonts w:ascii="Calibri"/>
          <w:b/>
          <w:color w:val="006FC0"/>
          <w:spacing w:val="-1"/>
          <w:sz w:val="24"/>
        </w:rPr>
        <w:t>Scotland</w:t>
      </w:r>
    </w:p>
    <w:p w14:paraId="3CDF4D19" w14:textId="77777777" w:rsidR="00CE440C" w:rsidRDefault="00CE440C" w:rsidP="00CE440C">
      <w:pPr>
        <w:pStyle w:val="Default"/>
        <w:rPr>
          <w:rFonts w:asciiTheme="minorHAnsi" w:hAnsiTheme="minorHAnsi" w:cstheme="minorHAnsi"/>
          <w:b/>
          <w:color w:val="0070C0"/>
          <w:shd w:val="clear" w:color="auto" w:fill="FFFFFF"/>
        </w:rPr>
      </w:pPr>
    </w:p>
    <w:p w14:paraId="5D9D7A78" w14:textId="4A79FFAB" w:rsidR="00CE440C" w:rsidRPr="00895AD4" w:rsidRDefault="00CE440C" w:rsidP="00CE440C">
      <w:pPr>
        <w:pStyle w:val="Default"/>
        <w:rPr>
          <w:rFonts w:asciiTheme="minorHAnsi" w:hAnsiTheme="minorHAnsi" w:cstheme="minorHAnsi"/>
          <w:b/>
          <w:bCs/>
        </w:rPr>
      </w:pPr>
      <w:r w:rsidRPr="008B6057">
        <w:rPr>
          <w:rFonts w:asciiTheme="minorHAnsi" w:hAnsiTheme="minorHAnsi" w:cstheme="minorHAnsi"/>
          <w:b/>
          <w:bCs/>
          <w:color w:val="0070C0"/>
          <w:shd w:val="clear" w:color="auto" w:fill="FFFFFF"/>
        </w:rPr>
        <w:t>Talking about Bereavement Podcast</w:t>
      </w:r>
      <w:r>
        <w:rPr>
          <w:rFonts w:asciiTheme="minorHAnsi" w:hAnsiTheme="minorHAnsi" w:cstheme="minorHAnsi"/>
          <w:b/>
          <w:bCs/>
          <w:color w:val="0070C0"/>
          <w:shd w:val="clear" w:color="auto" w:fill="FFFFFF"/>
        </w:rPr>
        <w:t xml:space="preserve"> Series - </w:t>
      </w:r>
      <w:r w:rsidRPr="00B17E70">
        <w:rPr>
          <w:rFonts w:asciiTheme="minorHAnsi" w:hAnsiTheme="minorHAnsi" w:cstheme="minorHAnsi"/>
          <w:b/>
          <w:bCs/>
          <w:color w:val="0070C0"/>
          <w:shd w:val="clear" w:color="auto" w:fill="FFFFFF"/>
        </w:rPr>
        <w:t>Transcript of ‘</w:t>
      </w:r>
      <w:r w:rsidR="00C6794E">
        <w:rPr>
          <w:rFonts w:asciiTheme="minorHAnsi" w:hAnsiTheme="minorHAnsi" w:cstheme="minorHAnsi"/>
          <w:b/>
          <w:bCs/>
          <w:color w:val="0070C0"/>
          <w:shd w:val="clear" w:color="auto" w:fill="FFFFFF"/>
        </w:rPr>
        <w:t>A primary care approach to bereavement – developing an educational resource for clinicians</w:t>
      </w:r>
      <w:r>
        <w:rPr>
          <w:rFonts w:asciiTheme="minorHAnsi" w:hAnsiTheme="minorHAnsi" w:cstheme="minorHAnsi"/>
          <w:b/>
          <w:bCs/>
          <w:color w:val="0070C0"/>
          <w:shd w:val="clear" w:color="auto" w:fill="FFFFFF"/>
        </w:rPr>
        <w:t>’ Podcast</w:t>
      </w:r>
      <w:r>
        <w:rPr>
          <w:rFonts w:asciiTheme="minorHAnsi" w:hAnsiTheme="minorHAnsi" w:cstheme="minorHAnsi"/>
          <w:color w:val="292F33"/>
          <w:sz w:val="20"/>
          <w:szCs w:val="20"/>
        </w:rPr>
        <w:t xml:space="preserve">                                                </w:t>
      </w:r>
    </w:p>
    <w:p w14:paraId="7D7024E2" w14:textId="77777777" w:rsidR="00CE440C" w:rsidRDefault="00CE440C" w:rsidP="00CE440C">
      <w:pPr>
        <w:spacing w:before="158"/>
        <w:rPr>
          <w:rFonts w:ascii="Calibri" w:eastAsia="Calibri" w:hAnsi="Calibri" w:cs="Calibri"/>
          <w:b/>
          <w:bCs/>
          <w:sz w:val="21"/>
          <w:szCs w:val="21"/>
        </w:rPr>
      </w:pPr>
    </w:p>
    <w:p w14:paraId="5243E364" w14:textId="77777777" w:rsidR="00CE440C" w:rsidRDefault="00CE440C" w:rsidP="00CE440C">
      <w:pPr>
        <w:spacing w:before="158"/>
        <w:rPr>
          <w:rFonts w:ascii="Calibri" w:eastAsia="Calibri" w:hAnsi="Calibri" w:cs="Calibri"/>
          <w:b/>
          <w:bCs/>
          <w:sz w:val="21"/>
          <w:szCs w:val="21"/>
        </w:rPr>
      </w:pPr>
    </w:p>
    <w:p w14:paraId="384B22F6" w14:textId="77777777" w:rsidR="00B9267E" w:rsidRDefault="00CE440C" w:rsidP="00CE440C">
      <w:pPr>
        <w:spacing w:before="158"/>
        <w:rPr>
          <w:rFonts w:ascii="Calibri"/>
          <w:bCs/>
          <w:spacing w:val="-1"/>
        </w:rPr>
      </w:pPr>
      <w:r>
        <w:rPr>
          <w:rFonts w:ascii="Calibri"/>
          <w:b/>
          <w:spacing w:val="-1"/>
        </w:rPr>
        <w:t xml:space="preserve">Presenter: </w:t>
      </w:r>
      <w:r w:rsidRPr="002E6608">
        <w:rPr>
          <w:rFonts w:ascii="Calibri"/>
          <w:bCs/>
          <w:spacing w:val="-1"/>
        </w:rPr>
        <w:t>Lynne Innes, Senior Educator, NHS Education for Scotland</w:t>
      </w:r>
    </w:p>
    <w:p w14:paraId="2C8711E0" w14:textId="19997DF9" w:rsidR="00CE440C" w:rsidRDefault="00CE440C" w:rsidP="00CE440C">
      <w:pPr>
        <w:spacing w:before="158"/>
        <w:rPr>
          <w:rFonts w:ascii="Calibri"/>
          <w:spacing w:val="-1"/>
        </w:rPr>
      </w:pPr>
      <w:r>
        <w:rPr>
          <w:rFonts w:ascii="Calibri"/>
          <w:b/>
          <w:spacing w:val="-1"/>
        </w:rPr>
        <w:t>Speaker</w:t>
      </w:r>
      <w:r>
        <w:rPr>
          <w:rFonts w:ascii="Calibri"/>
          <w:spacing w:val="-1"/>
        </w:rPr>
        <w:t xml:space="preserve">: </w:t>
      </w:r>
      <w:r w:rsidR="00B9267E">
        <w:rPr>
          <w:rFonts w:ascii="Calibri"/>
          <w:spacing w:val="-1"/>
        </w:rPr>
        <w:t xml:space="preserve">Dr Sheena Sharma, </w:t>
      </w:r>
      <w:r w:rsidR="00DB67B7">
        <w:rPr>
          <w:rFonts w:ascii="Calibri"/>
          <w:spacing w:val="-1"/>
        </w:rPr>
        <w:t xml:space="preserve">Associate GP Dean, Thames Valley / NHSE </w:t>
      </w:r>
      <w:r w:rsidR="00D9705A">
        <w:rPr>
          <w:rFonts w:ascii="Calibri"/>
          <w:spacing w:val="-1"/>
        </w:rPr>
        <w:t>and Senior GP Partner and GP Trainer and Dr Lynsey Bennett, GP and Bereavement Care Fellow Thames Valley and Wessex Primary Care School</w:t>
      </w:r>
    </w:p>
    <w:p w14:paraId="54C58EC6" w14:textId="77777777" w:rsidR="00CE440C" w:rsidRDefault="00CE440C" w:rsidP="00CE440C"/>
    <w:p w14:paraId="07582427" w14:textId="5C17EDFB" w:rsidR="00A64FBA" w:rsidRDefault="00CE440C" w:rsidP="0025611A">
      <w:pPr>
        <w:spacing w:after="110"/>
        <w:rPr>
          <w:rFonts w:eastAsia="Segoe UI" w:cstheme="minorHAnsi"/>
        </w:rPr>
      </w:pPr>
      <w:r w:rsidRPr="00CE440C">
        <w:rPr>
          <w:rFonts w:eastAsia="Segoe UI" w:cstheme="minorHAnsi"/>
          <w:b/>
          <w:bCs/>
        </w:rPr>
        <w:t>LI:</w:t>
      </w:r>
      <w:r>
        <w:rPr>
          <w:rFonts w:eastAsia="Segoe UI" w:cstheme="minorHAnsi"/>
        </w:rPr>
        <w:t xml:space="preserve"> </w:t>
      </w:r>
      <w:r w:rsidRPr="00CE440C">
        <w:rPr>
          <w:rFonts w:eastAsia="Segoe UI" w:cstheme="minorHAnsi"/>
        </w:rPr>
        <w:t xml:space="preserve">Welcome to the Talking About Bereavement podcast, which is brought to you by the Bereavement Education </w:t>
      </w:r>
      <w:proofErr w:type="spellStart"/>
      <w:r>
        <w:rPr>
          <w:rFonts w:eastAsia="Segoe UI" w:cstheme="minorHAnsi"/>
        </w:rPr>
        <w:t>P</w:t>
      </w:r>
      <w:r w:rsidRPr="00CE440C">
        <w:rPr>
          <w:rFonts w:eastAsia="Segoe UI" w:cstheme="minorHAnsi"/>
        </w:rPr>
        <w:t>rogramme</w:t>
      </w:r>
      <w:proofErr w:type="spellEnd"/>
      <w:r w:rsidRPr="00CE440C">
        <w:rPr>
          <w:rFonts w:eastAsia="Segoe UI" w:cstheme="minorHAnsi"/>
        </w:rPr>
        <w:t xml:space="preserve"> in NHS Education for Scotland. I'm L</w:t>
      </w:r>
      <w:r>
        <w:rPr>
          <w:rFonts w:eastAsia="Segoe UI" w:cstheme="minorHAnsi"/>
        </w:rPr>
        <w:t>ynne Innes</w:t>
      </w:r>
      <w:r w:rsidRPr="00CE440C">
        <w:rPr>
          <w:rFonts w:eastAsia="Segoe UI" w:cstheme="minorHAnsi"/>
        </w:rPr>
        <w:t>, one of the educators in the team.</w:t>
      </w:r>
      <w:r>
        <w:rPr>
          <w:rFonts w:eastAsia="Segoe UI" w:cstheme="minorHAnsi"/>
        </w:rPr>
        <w:t xml:space="preserve"> </w:t>
      </w:r>
      <w:r w:rsidRPr="00CE440C">
        <w:rPr>
          <w:rFonts w:eastAsia="Segoe UI" w:cstheme="minorHAnsi"/>
        </w:rPr>
        <w:t>In these podcasts, I'm going to talk about bereavement by sharing with you some of the work and learning our team is involved in, as well as hearing from our guests. And in this podcast, we will hear from 2</w:t>
      </w:r>
      <w:r w:rsidR="008359B1">
        <w:rPr>
          <w:rFonts w:eastAsia="Segoe UI" w:cstheme="minorHAnsi"/>
        </w:rPr>
        <w:t xml:space="preserve"> </w:t>
      </w:r>
      <w:r w:rsidRPr="00CE440C">
        <w:rPr>
          <w:rFonts w:eastAsia="Segoe UI" w:cstheme="minorHAnsi"/>
        </w:rPr>
        <w:t>GP</w:t>
      </w:r>
      <w:r>
        <w:rPr>
          <w:rFonts w:eastAsia="Segoe UI" w:cstheme="minorHAnsi"/>
        </w:rPr>
        <w:t>s,</w:t>
      </w:r>
      <w:r w:rsidRPr="00CE440C">
        <w:rPr>
          <w:rFonts w:eastAsia="Segoe UI" w:cstheme="minorHAnsi"/>
        </w:rPr>
        <w:t xml:space="preserve"> </w:t>
      </w:r>
      <w:r>
        <w:rPr>
          <w:rFonts w:eastAsia="Segoe UI" w:cstheme="minorHAnsi"/>
        </w:rPr>
        <w:t>Dr</w:t>
      </w:r>
      <w:r w:rsidRPr="00CE440C">
        <w:rPr>
          <w:rFonts w:eastAsia="Segoe UI" w:cstheme="minorHAnsi"/>
        </w:rPr>
        <w:t xml:space="preserve"> Sheena </w:t>
      </w:r>
      <w:proofErr w:type="gramStart"/>
      <w:r w:rsidRPr="00CE440C">
        <w:rPr>
          <w:rFonts w:eastAsia="Segoe UI" w:cstheme="minorHAnsi"/>
        </w:rPr>
        <w:t>Sharma</w:t>
      </w:r>
      <w:proofErr w:type="gramEnd"/>
      <w:r w:rsidRPr="00CE440C">
        <w:rPr>
          <w:rFonts w:eastAsia="Segoe UI" w:cstheme="minorHAnsi"/>
        </w:rPr>
        <w:t xml:space="preserve"> and Dr L</w:t>
      </w:r>
      <w:r w:rsidR="009C0E2C">
        <w:rPr>
          <w:rFonts w:eastAsia="Segoe UI" w:cstheme="minorHAnsi"/>
        </w:rPr>
        <w:t>ynsey</w:t>
      </w:r>
      <w:r w:rsidRPr="00CE440C">
        <w:rPr>
          <w:rFonts w:eastAsia="Segoe UI" w:cstheme="minorHAnsi"/>
        </w:rPr>
        <w:t xml:space="preserve"> Bennett, who will talk about how they're developing an educational resource for clinicians, focusing on a primary care approach to bereavement.</w:t>
      </w:r>
    </w:p>
    <w:p w14:paraId="33DCD004" w14:textId="48B56065" w:rsidR="00982392" w:rsidRPr="00BB53AB" w:rsidRDefault="00CE440C" w:rsidP="0025611A">
      <w:pPr>
        <w:spacing w:after="110"/>
        <w:rPr>
          <w:rFonts w:cstheme="minorHAnsi"/>
        </w:rPr>
      </w:pPr>
      <w:r w:rsidRPr="00CE440C">
        <w:rPr>
          <w:rFonts w:eastAsia="Segoe UI" w:cstheme="minorHAnsi"/>
          <w:b/>
          <w:bCs/>
        </w:rPr>
        <w:t>LI:</w:t>
      </w:r>
      <w:r>
        <w:rPr>
          <w:rFonts w:eastAsia="Segoe UI" w:cstheme="minorHAnsi"/>
        </w:rPr>
        <w:t xml:space="preserve"> </w:t>
      </w:r>
      <w:r w:rsidRPr="00CE440C">
        <w:rPr>
          <w:rFonts w:eastAsia="Segoe UI" w:cstheme="minorHAnsi"/>
        </w:rPr>
        <w:t>Let me introduce them. She</w:t>
      </w:r>
      <w:r>
        <w:rPr>
          <w:rFonts w:eastAsia="Segoe UI" w:cstheme="minorHAnsi"/>
        </w:rPr>
        <w:t>ena</w:t>
      </w:r>
      <w:r w:rsidRPr="00CE440C">
        <w:rPr>
          <w:rFonts w:eastAsia="Segoe UI" w:cstheme="minorHAnsi"/>
        </w:rPr>
        <w:t xml:space="preserve"> works as a Senior Educator in GP Education at Thames Valley in England and is an experienced GP and Senior </w:t>
      </w:r>
      <w:r w:rsidR="009175B0">
        <w:rPr>
          <w:rFonts w:eastAsia="Segoe UI" w:cstheme="minorHAnsi"/>
        </w:rPr>
        <w:t>P</w:t>
      </w:r>
      <w:r w:rsidRPr="00CE440C">
        <w:rPr>
          <w:rFonts w:eastAsia="Segoe UI" w:cstheme="minorHAnsi"/>
        </w:rPr>
        <w:t>artner in Oxford City. She has a specialist interest in bereavement care and medical education and is working to combine these to help improve experiences and outcomes for patients</w:t>
      </w:r>
      <w:r>
        <w:rPr>
          <w:rFonts w:eastAsia="Segoe UI" w:cstheme="minorHAnsi"/>
        </w:rPr>
        <w:t>. A</w:t>
      </w:r>
      <w:r w:rsidRPr="00CE440C">
        <w:rPr>
          <w:rFonts w:eastAsia="Segoe UI" w:cstheme="minorHAnsi"/>
        </w:rPr>
        <w:t>nd L</w:t>
      </w:r>
      <w:r w:rsidR="00E0670F">
        <w:rPr>
          <w:rFonts w:eastAsia="Segoe UI" w:cstheme="minorHAnsi"/>
        </w:rPr>
        <w:t>ynsey</w:t>
      </w:r>
      <w:r w:rsidRPr="00CE440C">
        <w:rPr>
          <w:rFonts w:eastAsia="Segoe UI" w:cstheme="minorHAnsi"/>
        </w:rPr>
        <w:t xml:space="preserve"> is also a GP in Oxford and is a bereavement care fellow for Thames Valley and Wessex Primary Care School.</w:t>
      </w:r>
      <w:r>
        <w:rPr>
          <w:rFonts w:cstheme="minorHAnsi"/>
        </w:rPr>
        <w:t xml:space="preserve"> </w:t>
      </w:r>
      <w:r w:rsidRPr="00CE440C">
        <w:rPr>
          <w:rFonts w:eastAsia="Segoe UI" w:cstheme="minorHAnsi"/>
        </w:rPr>
        <w:t xml:space="preserve">They say that although managing loss </w:t>
      </w:r>
      <w:r>
        <w:rPr>
          <w:rFonts w:eastAsia="Segoe UI" w:cstheme="minorHAnsi"/>
        </w:rPr>
        <w:t>is b</w:t>
      </w:r>
      <w:r w:rsidRPr="00CE440C">
        <w:rPr>
          <w:rFonts w:eastAsia="Segoe UI" w:cstheme="minorHAnsi"/>
        </w:rPr>
        <w:t xml:space="preserve">read </w:t>
      </w:r>
      <w:r>
        <w:rPr>
          <w:rFonts w:eastAsia="Segoe UI" w:cstheme="minorHAnsi"/>
        </w:rPr>
        <w:t>and</w:t>
      </w:r>
      <w:r w:rsidRPr="00CE440C">
        <w:rPr>
          <w:rFonts w:eastAsia="Segoe UI" w:cstheme="minorHAnsi"/>
        </w:rPr>
        <w:t xml:space="preserve"> butter GP work, it can nevertheless instill feelings of helplessness. They are developing an educational resource for clinicians which draws on current grief theory and examines how they might use the short GP consultations to support patients who are bereaved through the psychological and physical manifestations of loss over months and years.</w:t>
      </w:r>
      <w:r w:rsidRPr="00CE440C">
        <w:rPr>
          <w:rFonts w:cstheme="minorHAnsi"/>
        </w:rPr>
        <w:t xml:space="preserve"> </w:t>
      </w:r>
      <w:r w:rsidRPr="00CE440C">
        <w:rPr>
          <w:rFonts w:eastAsia="Segoe UI" w:cstheme="minorHAnsi"/>
        </w:rPr>
        <w:t>As such, they have designed a toolkit which highlights three points during the grief journey and aims to give the clinicians to</w:t>
      </w:r>
      <w:r>
        <w:rPr>
          <w:rFonts w:eastAsia="Segoe UI" w:cstheme="minorHAnsi"/>
        </w:rPr>
        <w:t>ols</w:t>
      </w:r>
      <w:r w:rsidRPr="00CE440C">
        <w:rPr>
          <w:rFonts w:eastAsia="Segoe UI" w:cstheme="minorHAnsi"/>
        </w:rPr>
        <w:t xml:space="preserve"> they can reach for that may fit with our modern understandings of grief.</w:t>
      </w:r>
    </w:p>
    <w:p w14:paraId="58952D1A" w14:textId="0FD329F6" w:rsidR="00982392" w:rsidRPr="00BB53AB" w:rsidRDefault="00CE440C" w:rsidP="0025611A">
      <w:pPr>
        <w:spacing w:after="110"/>
        <w:rPr>
          <w:rFonts w:eastAsia="Segoe UI" w:cstheme="minorHAnsi"/>
        </w:rPr>
      </w:pPr>
      <w:r w:rsidRPr="00A64FBA">
        <w:rPr>
          <w:rFonts w:eastAsia="Segoe UI" w:cstheme="minorHAnsi"/>
          <w:b/>
          <w:bCs/>
        </w:rPr>
        <w:t>LI:</w:t>
      </w:r>
      <w:r w:rsidR="00A64FBA">
        <w:rPr>
          <w:rFonts w:eastAsia="Segoe UI" w:cstheme="minorHAnsi"/>
        </w:rPr>
        <w:t xml:space="preserve"> </w:t>
      </w:r>
      <w:r w:rsidRPr="00CE440C">
        <w:rPr>
          <w:rFonts w:eastAsia="Segoe UI" w:cstheme="minorHAnsi"/>
        </w:rPr>
        <w:t>Good morning</w:t>
      </w:r>
      <w:r w:rsidR="00A64FBA">
        <w:rPr>
          <w:rFonts w:eastAsia="Segoe UI" w:cstheme="minorHAnsi"/>
        </w:rPr>
        <w:t xml:space="preserve">. </w:t>
      </w:r>
      <w:r w:rsidRPr="00CE440C">
        <w:rPr>
          <w:rFonts w:eastAsia="Segoe UI" w:cstheme="minorHAnsi"/>
        </w:rPr>
        <w:t>Sheena and L</w:t>
      </w:r>
      <w:r w:rsidR="00A64FBA">
        <w:rPr>
          <w:rFonts w:eastAsia="Segoe UI" w:cstheme="minorHAnsi"/>
        </w:rPr>
        <w:t>ynsey</w:t>
      </w:r>
      <w:r w:rsidRPr="00CE440C">
        <w:rPr>
          <w:rFonts w:eastAsia="Segoe UI" w:cstheme="minorHAnsi"/>
        </w:rPr>
        <w:t xml:space="preserve"> have joined me from, I think, Oxfordshire. Is that right? This morning? Yeah</w:t>
      </w:r>
      <w:r w:rsidR="00A64FBA">
        <w:rPr>
          <w:rFonts w:eastAsia="Segoe UI" w:cstheme="minorHAnsi"/>
        </w:rPr>
        <w:t>.</w:t>
      </w:r>
    </w:p>
    <w:p w14:paraId="5431A778" w14:textId="3924EC97" w:rsidR="00A64FBA" w:rsidRDefault="00A64FBA" w:rsidP="0025611A">
      <w:pPr>
        <w:spacing w:after="110"/>
        <w:rPr>
          <w:rFonts w:eastAsia="Segoe UI" w:cstheme="minorHAnsi"/>
        </w:rPr>
      </w:pPr>
      <w:r w:rsidRPr="00A64FBA">
        <w:rPr>
          <w:rFonts w:eastAsia="Segoe UI" w:cstheme="minorHAnsi"/>
          <w:b/>
          <w:bCs/>
        </w:rPr>
        <w:t>SS:</w:t>
      </w:r>
      <w:r>
        <w:rPr>
          <w:rFonts w:eastAsia="Segoe UI" w:cstheme="minorHAnsi"/>
        </w:rPr>
        <w:t xml:space="preserve"> Y</w:t>
      </w:r>
      <w:r w:rsidR="00CE440C" w:rsidRPr="00CE440C">
        <w:rPr>
          <w:rFonts w:eastAsia="Segoe UI" w:cstheme="minorHAnsi"/>
        </w:rPr>
        <w:t xml:space="preserve">eah. </w:t>
      </w:r>
    </w:p>
    <w:p w14:paraId="376DFC4B" w14:textId="70515CDB" w:rsidR="00A64FBA" w:rsidRPr="00A64FBA" w:rsidRDefault="00A64FBA" w:rsidP="0025611A">
      <w:pPr>
        <w:spacing w:after="110"/>
        <w:rPr>
          <w:rFonts w:eastAsia="Segoe UI" w:cstheme="minorHAnsi"/>
        </w:rPr>
      </w:pPr>
      <w:r w:rsidRPr="00A64FBA">
        <w:rPr>
          <w:rFonts w:eastAsia="Segoe UI" w:cstheme="minorHAnsi"/>
          <w:b/>
          <w:bCs/>
        </w:rPr>
        <w:t>LI:</w:t>
      </w:r>
      <w:r>
        <w:rPr>
          <w:rFonts w:eastAsia="Segoe UI" w:cstheme="minorHAnsi"/>
        </w:rPr>
        <w:t xml:space="preserve"> </w:t>
      </w:r>
      <w:r w:rsidR="00CE440C" w:rsidRPr="00CE440C">
        <w:rPr>
          <w:rFonts w:eastAsia="Segoe UI" w:cstheme="minorHAnsi"/>
        </w:rPr>
        <w:t>Lovely to have you both</w:t>
      </w:r>
      <w:r>
        <w:rPr>
          <w:rFonts w:eastAsia="Segoe UI" w:cstheme="minorHAnsi"/>
        </w:rPr>
        <w:t xml:space="preserve">, </w:t>
      </w:r>
      <w:r w:rsidR="00CE440C" w:rsidRPr="00CE440C">
        <w:rPr>
          <w:rFonts w:eastAsia="Segoe UI" w:cstheme="minorHAnsi"/>
        </w:rPr>
        <w:t>both with me today</w:t>
      </w:r>
      <w:r>
        <w:rPr>
          <w:rFonts w:eastAsia="Segoe UI" w:cstheme="minorHAnsi"/>
        </w:rPr>
        <w:t>.</w:t>
      </w:r>
      <w:r w:rsidR="00CE440C" w:rsidRPr="00CE440C">
        <w:rPr>
          <w:rFonts w:eastAsia="Segoe UI" w:cstheme="minorHAnsi"/>
        </w:rPr>
        <w:t xml:space="preserve"> </w:t>
      </w:r>
      <w:r>
        <w:rPr>
          <w:rFonts w:eastAsia="Segoe UI" w:cstheme="minorHAnsi"/>
        </w:rPr>
        <w:t>How, h</w:t>
      </w:r>
      <w:r w:rsidR="00CE440C" w:rsidRPr="00CE440C">
        <w:rPr>
          <w:rFonts w:eastAsia="Segoe UI" w:cstheme="minorHAnsi"/>
        </w:rPr>
        <w:t>ow are you both today?</w:t>
      </w:r>
    </w:p>
    <w:p w14:paraId="11A1879E" w14:textId="427F28EA" w:rsidR="00CE440C" w:rsidRPr="00A64FBA" w:rsidRDefault="00CE440C" w:rsidP="0025611A">
      <w:pPr>
        <w:spacing w:after="110"/>
        <w:rPr>
          <w:rFonts w:cstheme="minorHAnsi"/>
        </w:rPr>
      </w:pPr>
      <w:r w:rsidRPr="00A64FBA">
        <w:rPr>
          <w:rFonts w:eastAsia="Segoe UI" w:cstheme="minorHAnsi"/>
          <w:b/>
          <w:bCs/>
        </w:rPr>
        <w:t>SS:</w:t>
      </w:r>
      <w:r w:rsidRPr="00CE440C">
        <w:rPr>
          <w:rFonts w:eastAsia="Segoe UI" w:cstheme="minorHAnsi"/>
        </w:rPr>
        <w:t xml:space="preserve"> Good morning, Lynn</w:t>
      </w:r>
      <w:r w:rsidR="00A64FBA">
        <w:rPr>
          <w:rFonts w:eastAsia="Segoe UI" w:cstheme="minorHAnsi"/>
        </w:rPr>
        <w:t>e</w:t>
      </w:r>
      <w:r w:rsidRPr="00CE440C">
        <w:rPr>
          <w:rFonts w:eastAsia="Segoe UI" w:cstheme="minorHAnsi"/>
        </w:rPr>
        <w:t>. I'm good this morning</w:t>
      </w:r>
      <w:r w:rsidR="00A64FBA">
        <w:rPr>
          <w:rFonts w:eastAsia="Segoe UI" w:cstheme="minorHAnsi"/>
        </w:rPr>
        <w:t>,</w:t>
      </w:r>
      <w:r w:rsidRPr="00CE440C">
        <w:rPr>
          <w:rFonts w:eastAsia="Segoe UI" w:cstheme="minorHAnsi"/>
        </w:rPr>
        <w:t xml:space="preserve"> </w:t>
      </w:r>
      <w:r w:rsidR="00A64FBA">
        <w:rPr>
          <w:rFonts w:eastAsia="Segoe UI" w:cstheme="minorHAnsi"/>
        </w:rPr>
        <w:t>t</w:t>
      </w:r>
      <w:r w:rsidRPr="00CE440C">
        <w:rPr>
          <w:rFonts w:eastAsia="Segoe UI" w:cstheme="minorHAnsi"/>
        </w:rPr>
        <w:t xml:space="preserve">hank you. </w:t>
      </w:r>
      <w:r w:rsidR="00A64FBA">
        <w:rPr>
          <w:rFonts w:eastAsia="Segoe UI" w:cstheme="minorHAnsi"/>
        </w:rPr>
        <w:t>S</w:t>
      </w:r>
      <w:r w:rsidRPr="00CE440C">
        <w:rPr>
          <w:rFonts w:eastAsia="Segoe UI" w:cstheme="minorHAnsi"/>
        </w:rPr>
        <w:t>lightly on the edge of my seat as I'm having a mains pipe fixed in my garden</w:t>
      </w:r>
      <w:r w:rsidR="00A64FBA">
        <w:rPr>
          <w:rFonts w:eastAsia="Segoe UI" w:cstheme="minorHAnsi"/>
        </w:rPr>
        <w:t>.</w:t>
      </w:r>
    </w:p>
    <w:p w14:paraId="7CDC6FC4" w14:textId="622D8A15" w:rsidR="00CE440C" w:rsidRDefault="00A64FBA" w:rsidP="0025611A">
      <w:pPr>
        <w:spacing w:after="110"/>
        <w:rPr>
          <w:rFonts w:eastAsia="Segoe UI" w:cstheme="minorHAnsi"/>
        </w:rPr>
      </w:pPr>
      <w:r w:rsidRPr="00A64FBA">
        <w:rPr>
          <w:rFonts w:eastAsia="Segoe UI" w:cstheme="minorHAnsi"/>
          <w:b/>
          <w:bCs/>
        </w:rPr>
        <w:t>LI:</w:t>
      </w:r>
      <w:r>
        <w:rPr>
          <w:rFonts w:eastAsia="Segoe UI" w:cstheme="minorHAnsi"/>
        </w:rPr>
        <w:t xml:space="preserve"> Oh right.</w:t>
      </w:r>
    </w:p>
    <w:p w14:paraId="51684AA6" w14:textId="2F7E6638" w:rsidR="00A64FBA" w:rsidRPr="00A64FBA" w:rsidRDefault="00A64FBA" w:rsidP="0025611A">
      <w:pPr>
        <w:spacing w:after="110"/>
        <w:rPr>
          <w:rFonts w:cstheme="minorHAnsi"/>
        </w:rPr>
      </w:pPr>
      <w:r w:rsidRPr="00A64FBA">
        <w:rPr>
          <w:rFonts w:eastAsia="Segoe UI" w:cstheme="minorHAnsi"/>
          <w:b/>
          <w:bCs/>
        </w:rPr>
        <w:t>SS:</w:t>
      </w:r>
      <w:r>
        <w:rPr>
          <w:rFonts w:eastAsia="Segoe UI" w:cstheme="minorHAnsi"/>
        </w:rPr>
        <w:t xml:space="preserve"> B</w:t>
      </w:r>
      <w:r w:rsidRPr="00CE440C">
        <w:rPr>
          <w:rFonts w:eastAsia="Segoe UI" w:cstheme="minorHAnsi"/>
        </w:rPr>
        <w:t xml:space="preserve">ut otherwise, the weather is warm and I'm feeling good. </w:t>
      </w:r>
    </w:p>
    <w:p w14:paraId="2FB8BB53" w14:textId="74AE8E71" w:rsidR="00CE440C" w:rsidRPr="00CE440C" w:rsidRDefault="00A64FBA" w:rsidP="0025611A">
      <w:pPr>
        <w:spacing w:after="110"/>
        <w:rPr>
          <w:rFonts w:eastAsia="Segoe UI" w:cstheme="minorHAnsi"/>
        </w:rPr>
      </w:pPr>
      <w:r w:rsidRPr="00A64FBA">
        <w:rPr>
          <w:rFonts w:eastAsia="Segoe UI" w:cstheme="minorHAnsi"/>
          <w:b/>
          <w:bCs/>
        </w:rPr>
        <w:t>LI:</w:t>
      </w:r>
      <w:r>
        <w:rPr>
          <w:rFonts w:eastAsia="Segoe UI" w:cstheme="minorHAnsi"/>
        </w:rPr>
        <w:t xml:space="preserve"> Ah y</w:t>
      </w:r>
      <w:r w:rsidR="00CE440C" w:rsidRPr="00CE440C">
        <w:rPr>
          <w:rFonts w:eastAsia="Segoe UI" w:cstheme="minorHAnsi"/>
        </w:rPr>
        <w:t>eah</w:t>
      </w:r>
      <w:r>
        <w:rPr>
          <w:rFonts w:eastAsia="Segoe UI" w:cstheme="minorHAnsi"/>
        </w:rPr>
        <w:t xml:space="preserve"> ok.</w:t>
      </w:r>
      <w:r w:rsidR="00CE440C" w:rsidRPr="00CE440C">
        <w:rPr>
          <w:rFonts w:eastAsia="Segoe UI" w:cstheme="minorHAnsi"/>
        </w:rPr>
        <w:t xml:space="preserve"> </w:t>
      </w:r>
      <w:r>
        <w:rPr>
          <w:rFonts w:eastAsia="Segoe UI" w:cstheme="minorHAnsi"/>
        </w:rPr>
        <w:t>G</w:t>
      </w:r>
      <w:r w:rsidR="00CE440C" w:rsidRPr="00CE440C">
        <w:rPr>
          <w:rFonts w:eastAsia="Segoe UI" w:cstheme="minorHAnsi"/>
        </w:rPr>
        <w:t>ood, good. Let's hope your main</w:t>
      </w:r>
      <w:r>
        <w:rPr>
          <w:rFonts w:eastAsia="Segoe UI" w:cstheme="minorHAnsi"/>
        </w:rPr>
        <w:t>s</w:t>
      </w:r>
      <w:r w:rsidR="00CE440C" w:rsidRPr="00CE440C">
        <w:rPr>
          <w:rFonts w:eastAsia="Segoe UI" w:cstheme="minorHAnsi"/>
        </w:rPr>
        <w:t xml:space="preserve"> </w:t>
      </w:r>
      <w:r>
        <w:rPr>
          <w:rFonts w:eastAsia="Segoe UI" w:cstheme="minorHAnsi"/>
        </w:rPr>
        <w:t>pipe</w:t>
      </w:r>
      <w:r w:rsidR="00CE440C" w:rsidRPr="00CE440C">
        <w:rPr>
          <w:rFonts w:eastAsia="Segoe UI" w:cstheme="minorHAnsi"/>
        </w:rPr>
        <w:t xml:space="preserve"> doesn't do anything too dramatic this morning. L</w:t>
      </w:r>
      <w:r>
        <w:rPr>
          <w:rFonts w:eastAsia="Segoe UI" w:cstheme="minorHAnsi"/>
        </w:rPr>
        <w:t>ynsey</w:t>
      </w:r>
      <w:r w:rsidR="00CE440C" w:rsidRPr="00CE440C">
        <w:rPr>
          <w:rFonts w:eastAsia="Segoe UI" w:cstheme="minorHAnsi"/>
        </w:rPr>
        <w:t xml:space="preserve">, what about you? </w:t>
      </w:r>
    </w:p>
    <w:p w14:paraId="0DFD925C" w14:textId="77777777" w:rsidR="00A64FBA" w:rsidRDefault="00A64FBA" w:rsidP="0025611A">
      <w:pPr>
        <w:spacing w:after="110"/>
        <w:rPr>
          <w:rFonts w:eastAsia="Segoe UI" w:cstheme="minorHAnsi"/>
        </w:rPr>
      </w:pPr>
      <w:r w:rsidRPr="00A64FBA">
        <w:rPr>
          <w:rFonts w:eastAsia="Segoe UI" w:cstheme="minorHAnsi"/>
          <w:b/>
          <w:bCs/>
        </w:rPr>
        <w:t>LB:</w:t>
      </w:r>
      <w:r>
        <w:rPr>
          <w:rFonts w:eastAsia="Segoe UI" w:cstheme="minorHAnsi"/>
        </w:rPr>
        <w:t xml:space="preserve"> </w:t>
      </w:r>
      <w:r w:rsidR="00CE440C" w:rsidRPr="00CE440C">
        <w:rPr>
          <w:rFonts w:eastAsia="Segoe UI" w:cstheme="minorHAnsi"/>
        </w:rPr>
        <w:t xml:space="preserve">Yes, I'm also well, although mourning the departure of the lovely sunshine that we've been having these last few days. It's very, very cloudy and it's going to be raining soon. </w:t>
      </w:r>
    </w:p>
    <w:p w14:paraId="3166AF96" w14:textId="6C03916F" w:rsidR="008C30A2" w:rsidRDefault="00A64FBA" w:rsidP="0025611A">
      <w:pPr>
        <w:spacing w:after="110"/>
        <w:rPr>
          <w:rFonts w:eastAsia="Segoe UI" w:cstheme="minorHAnsi"/>
        </w:rPr>
      </w:pPr>
      <w:r w:rsidRPr="00A64FBA">
        <w:rPr>
          <w:rFonts w:eastAsia="Segoe UI" w:cstheme="minorHAnsi"/>
          <w:b/>
          <w:bCs/>
        </w:rPr>
        <w:t>LI:</w:t>
      </w:r>
      <w:r>
        <w:rPr>
          <w:rFonts w:eastAsia="Segoe UI" w:cstheme="minorHAnsi"/>
        </w:rPr>
        <w:t xml:space="preserve"> </w:t>
      </w:r>
      <w:r w:rsidR="00CE440C" w:rsidRPr="00CE440C">
        <w:rPr>
          <w:rFonts w:eastAsia="Segoe UI" w:cstheme="minorHAnsi"/>
        </w:rPr>
        <w:t>Oh, right</w:t>
      </w:r>
      <w:r>
        <w:rPr>
          <w:rFonts w:eastAsia="Segoe UI" w:cstheme="minorHAnsi"/>
        </w:rPr>
        <w:t xml:space="preserve"> ok, ok. Y</w:t>
      </w:r>
      <w:r w:rsidR="00CE440C" w:rsidRPr="00CE440C">
        <w:rPr>
          <w:rFonts w:eastAsia="Segoe UI" w:cstheme="minorHAnsi"/>
        </w:rPr>
        <w:t xml:space="preserve">eah, we've got some sun here today in Scotland. </w:t>
      </w:r>
      <w:r>
        <w:rPr>
          <w:rFonts w:eastAsia="Segoe UI" w:cstheme="minorHAnsi"/>
        </w:rPr>
        <w:t>W</w:t>
      </w:r>
      <w:r w:rsidR="00CE440C" w:rsidRPr="00CE440C">
        <w:rPr>
          <w:rFonts w:eastAsia="Segoe UI" w:cstheme="minorHAnsi"/>
        </w:rPr>
        <w:t>e've not had as much sun as you've had I don't think over the last few days, but</w:t>
      </w:r>
      <w:r w:rsidR="00195784">
        <w:rPr>
          <w:rFonts w:eastAsia="Segoe UI" w:cstheme="minorHAnsi"/>
        </w:rPr>
        <w:t xml:space="preserve"> it</w:t>
      </w:r>
      <w:r>
        <w:rPr>
          <w:rFonts w:eastAsia="Segoe UI" w:cstheme="minorHAnsi"/>
        </w:rPr>
        <w:t>,</w:t>
      </w:r>
      <w:r w:rsidR="00CE440C" w:rsidRPr="00CE440C">
        <w:rPr>
          <w:rFonts w:eastAsia="Segoe UI" w:cstheme="minorHAnsi"/>
        </w:rPr>
        <w:t xml:space="preserve"> but it's nice today. So</w:t>
      </w:r>
      <w:r>
        <w:rPr>
          <w:rFonts w:eastAsia="Segoe UI" w:cstheme="minorHAnsi"/>
        </w:rPr>
        <w:t>, s</w:t>
      </w:r>
      <w:r w:rsidR="00CE440C" w:rsidRPr="00CE440C">
        <w:rPr>
          <w:rFonts w:eastAsia="Segoe UI" w:cstheme="minorHAnsi"/>
        </w:rPr>
        <w:t>o that's</w:t>
      </w:r>
      <w:r w:rsidR="008C30A2">
        <w:rPr>
          <w:rFonts w:eastAsia="Segoe UI" w:cstheme="minorHAnsi"/>
        </w:rPr>
        <w:t>.</w:t>
      </w:r>
    </w:p>
    <w:p w14:paraId="43957088" w14:textId="77777777" w:rsidR="008C30A2" w:rsidRDefault="008C30A2" w:rsidP="0025611A">
      <w:pPr>
        <w:spacing w:after="110"/>
        <w:rPr>
          <w:rFonts w:eastAsia="Segoe UI" w:cstheme="minorHAnsi"/>
        </w:rPr>
      </w:pPr>
      <w:r w:rsidRPr="008C30A2">
        <w:rPr>
          <w:rFonts w:eastAsia="Segoe UI" w:cstheme="minorHAnsi"/>
          <w:b/>
          <w:bCs/>
        </w:rPr>
        <w:t>SS:</w:t>
      </w:r>
      <w:r>
        <w:rPr>
          <w:rFonts w:eastAsia="Segoe UI" w:cstheme="minorHAnsi"/>
        </w:rPr>
        <w:t xml:space="preserve"> Great.</w:t>
      </w:r>
    </w:p>
    <w:p w14:paraId="72EFE006" w14:textId="27082391" w:rsidR="00D14026" w:rsidRPr="0025611A" w:rsidRDefault="008C30A2" w:rsidP="0025611A">
      <w:pPr>
        <w:spacing w:after="110"/>
        <w:rPr>
          <w:rFonts w:cstheme="minorHAnsi"/>
        </w:rPr>
      </w:pPr>
      <w:r w:rsidRPr="008C30A2">
        <w:rPr>
          <w:rFonts w:eastAsia="Segoe UI" w:cstheme="minorHAnsi"/>
          <w:b/>
          <w:bCs/>
        </w:rPr>
        <w:lastRenderedPageBreak/>
        <w:t>LI:</w:t>
      </w:r>
      <w:r w:rsidR="00A64FBA">
        <w:rPr>
          <w:rFonts w:eastAsia="Segoe UI" w:cstheme="minorHAnsi"/>
        </w:rPr>
        <w:t xml:space="preserve"> </w:t>
      </w:r>
      <w:r>
        <w:rPr>
          <w:rFonts w:eastAsia="Segoe UI" w:cstheme="minorHAnsi"/>
        </w:rPr>
        <w:t>T</w:t>
      </w:r>
      <w:r w:rsidR="00CE440C" w:rsidRPr="00CE440C">
        <w:rPr>
          <w:rFonts w:eastAsia="Segoe UI" w:cstheme="minorHAnsi"/>
        </w:rPr>
        <w:t>hat's good.</w:t>
      </w:r>
      <w:r w:rsidR="00A64FBA">
        <w:rPr>
          <w:rFonts w:cstheme="minorHAnsi"/>
        </w:rPr>
        <w:t xml:space="preserve"> </w:t>
      </w:r>
      <w:r w:rsidR="00CE440C" w:rsidRPr="00CE440C">
        <w:rPr>
          <w:rFonts w:eastAsia="Segoe UI" w:cstheme="minorHAnsi"/>
        </w:rPr>
        <w:t>So really interested to speak to you this morning</w:t>
      </w:r>
      <w:r w:rsidR="00A64FBA">
        <w:rPr>
          <w:rFonts w:eastAsia="Segoe UI" w:cstheme="minorHAnsi"/>
        </w:rPr>
        <w:t>,</w:t>
      </w:r>
      <w:r w:rsidR="00CE440C" w:rsidRPr="00CE440C">
        <w:rPr>
          <w:rFonts w:eastAsia="Segoe UI" w:cstheme="minorHAnsi"/>
        </w:rPr>
        <w:t xml:space="preserve"> to speak to you in this podcast because I know that you've been working hard on a</w:t>
      </w:r>
      <w:r w:rsidR="00D14026">
        <w:rPr>
          <w:rFonts w:eastAsia="Segoe UI" w:cstheme="minorHAnsi"/>
        </w:rPr>
        <w:t>,</w:t>
      </w:r>
      <w:r w:rsidR="00CE440C" w:rsidRPr="00CE440C">
        <w:rPr>
          <w:rFonts w:eastAsia="Segoe UI" w:cstheme="minorHAnsi"/>
        </w:rPr>
        <w:t xml:space="preserve"> a resource and toolkit around bereavement and I wondered what your kind of motivation was to develop these resources and toolkit.</w:t>
      </w:r>
    </w:p>
    <w:p w14:paraId="3F5A2CB5" w14:textId="4E51B8B1" w:rsidR="0025611A" w:rsidRDefault="00D14026" w:rsidP="0025611A">
      <w:pPr>
        <w:spacing w:after="110"/>
        <w:rPr>
          <w:rFonts w:eastAsia="Segoe UI" w:cstheme="minorHAnsi"/>
        </w:rPr>
      </w:pPr>
      <w:r w:rsidRPr="00D14026">
        <w:rPr>
          <w:rFonts w:eastAsia="Segoe UI" w:cstheme="minorHAnsi"/>
          <w:b/>
          <w:bCs/>
        </w:rPr>
        <w:t>SS:</w:t>
      </w:r>
      <w:r>
        <w:rPr>
          <w:rFonts w:eastAsia="Segoe UI" w:cstheme="minorHAnsi"/>
        </w:rPr>
        <w:t xml:space="preserve"> </w:t>
      </w:r>
      <w:r w:rsidR="00CE440C" w:rsidRPr="00CE440C">
        <w:rPr>
          <w:rFonts w:eastAsia="Segoe UI" w:cstheme="minorHAnsi"/>
        </w:rPr>
        <w:t>Thank you, Lynn</w:t>
      </w:r>
      <w:r>
        <w:rPr>
          <w:rFonts w:eastAsia="Segoe UI" w:cstheme="minorHAnsi"/>
        </w:rPr>
        <w:t>e</w:t>
      </w:r>
      <w:r w:rsidR="00CE440C" w:rsidRPr="00CE440C">
        <w:rPr>
          <w:rFonts w:eastAsia="Segoe UI" w:cstheme="minorHAnsi"/>
        </w:rPr>
        <w:t xml:space="preserve">. Thank you. Yes, so, I'm an experienced GP working in Oxford City and I've also been on the ground working in GP education for quite some time, both at ground level but also </w:t>
      </w:r>
      <w:r w:rsidR="00A12215">
        <w:rPr>
          <w:rFonts w:eastAsia="Segoe UI" w:cstheme="minorHAnsi"/>
        </w:rPr>
        <w:t xml:space="preserve">at </w:t>
      </w:r>
      <w:proofErr w:type="spellStart"/>
      <w:r w:rsidR="00CE440C" w:rsidRPr="00CE440C">
        <w:rPr>
          <w:rFonts w:eastAsia="Segoe UI" w:cstheme="minorHAnsi"/>
        </w:rPr>
        <w:t>organisational</w:t>
      </w:r>
      <w:proofErr w:type="spellEnd"/>
      <w:r w:rsidR="00CE440C" w:rsidRPr="00CE440C">
        <w:rPr>
          <w:rFonts w:eastAsia="Segoe UI" w:cstheme="minorHAnsi"/>
        </w:rPr>
        <w:t xml:space="preserve"> level</w:t>
      </w:r>
      <w:r>
        <w:rPr>
          <w:rFonts w:eastAsia="Segoe UI" w:cstheme="minorHAnsi"/>
        </w:rPr>
        <w:t xml:space="preserve"> and </w:t>
      </w:r>
      <w:r w:rsidR="00CE440C" w:rsidRPr="00CE440C">
        <w:rPr>
          <w:rFonts w:eastAsia="Segoe UI" w:cstheme="minorHAnsi"/>
        </w:rPr>
        <w:t xml:space="preserve">have my own experience of loss and bereavement through losing a child of mine about 12 years ago and since then have really taken an interest in bereavement care in my day-to-day work with my patients and trying to you know gather information about what's supportive, read resources </w:t>
      </w:r>
      <w:r>
        <w:rPr>
          <w:rFonts w:eastAsia="Segoe UI" w:cstheme="minorHAnsi"/>
        </w:rPr>
        <w:t>on</w:t>
      </w:r>
      <w:r w:rsidR="00CE440C" w:rsidRPr="00CE440C">
        <w:rPr>
          <w:rFonts w:eastAsia="Segoe UI" w:cstheme="minorHAnsi"/>
        </w:rPr>
        <w:t xml:space="preserve"> what's helpful</w:t>
      </w:r>
      <w:r>
        <w:rPr>
          <w:rFonts w:eastAsia="Segoe UI" w:cstheme="minorHAnsi"/>
        </w:rPr>
        <w:t xml:space="preserve">, </w:t>
      </w:r>
      <w:r w:rsidR="00CE440C" w:rsidRPr="00CE440C">
        <w:rPr>
          <w:rFonts w:eastAsia="Segoe UI" w:cstheme="minorHAnsi"/>
        </w:rPr>
        <w:t>both for myself and in my teaching.</w:t>
      </w:r>
      <w:r>
        <w:rPr>
          <w:rFonts w:eastAsia="Segoe UI" w:cstheme="minorHAnsi"/>
        </w:rPr>
        <w:t xml:space="preserve"> </w:t>
      </w:r>
      <w:r w:rsidR="00CE440C" w:rsidRPr="00CE440C">
        <w:rPr>
          <w:rFonts w:eastAsia="Segoe UI" w:cstheme="minorHAnsi"/>
        </w:rPr>
        <w:t>And over the last</w:t>
      </w:r>
      <w:r>
        <w:rPr>
          <w:rFonts w:eastAsia="Segoe UI" w:cstheme="minorHAnsi"/>
        </w:rPr>
        <w:t>,</w:t>
      </w:r>
      <w:r w:rsidR="00CE440C" w:rsidRPr="00CE440C">
        <w:rPr>
          <w:rFonts w:eastAsia="Segoe UI" w:cstheme="minorHAnsi"/>
        </w:rPr>
        <w:t xml:space="preserve"> well about a year and a half ago when we first started working on this</w:t>
      </w:r>
      <w:r>
        <w:rPr>
          <w:rFonts w:eastAsia="Segoe UI" w:cstheme="minorHAnsi"/>
        </w:rPr>
        <w:t xml:space="preserve">, </w:t>
      </w:r>
      <w:r w:rsidR="00CE440C" w:rsidRPr="00CE440C">
        <w:rPr>
          <w:rFonts w:eastAsia="Segoe UI" w:cstheme="minorHAnsi"/>
        </w:rPr>
        <w:t xml:space="preserve">I noticed especially that with the GP learners that I was working with in </w:t>
      </w:r>
      <w:r>
        <w:rPr>
          <w:rFonts w:eastAsia="Segoe UI" w:cstheme="minorHAnsi"/>
        </w:rPr>
        <w:t>practice,</w:t>
      </w:r>
      <w:r w:rsidR="00CE440C" w:rsidRPr="00CE440C">
        <w:rPr>
          <w:rFonts w:eastAsia="Segoe UI" w:cstheme="minorHAnsi"/>
        </w:rPr>
        <w:t xml:space="preserve"> that there wasn't really very much available for us working in primary care and</w:t>
      </w:r>
      <w:r>
        <w:rPr>
          <w:rFonts w:eastAsia="Segoe UI" w:cstheme="minorHAnsi"/>
        </w:rPr>
        <w:t xml:space="preserve">, </w:t>
      </w:r>
      <w:r w:rsidR="00CE440C" w:rsidRPr="00CE440C">
        <w:rPr>
          <w:rFonts w:eastAsia="Segoe UI" w:cstheme="minorHAnsi"/>
        </w:rPr>
        <w:t xml:space="preserve">and </w:t>
      </w:r>
      <w:proofErr w:type="gramStart"/>
      <w:r w:rsidR="00CE440C" w:rsidRPr="00CE440C">
        <w:rPr>
          <w:rFonts w:eastAsia="Segoe UI" w:cstheme="minorHAnsi"/>
        </w:rPr>
        <w:t>it's</w:t>
      </w:r>
      <w:proofErr w:type="gramEnd"/>
      <w:r w:rsidR="00CE440C" w:rsidRPr="00CE440C">
        <w:rPr>
          <w:rFonts w:eastAsia="Segoe UI" w:cstheme="minorHAnsi"/>
        </w:rPr>
        <w:t xml:space="preserve"> work that that we do really on a day-to-day basis and it's so important.</w:t>
      </w:r>
      <w:r>
        <w:rPr>
          <w:rFonts w:eastAsia="Segoe UI" w:cstheme="minorHAnsi"/>
        </w:rPr>
        <w:t xml:space="preserve"> </w:t>
      </w:r>
      <w:r w:rsidR="00CE440C" w:rsidRPr="00CE440C">
        <w:rPr>
          <w:rFonts w:eastAsia="Segoe UI" w:cstheme="minorHAnsi"/>
        </w:rPr>
        <w:t>So</w:t>
      </w:r>
      <w:r>
        <w:rPr>
          <w:rFonts w:eastAsia="Segoe UI" w:cstheme="minorHAnsi"/>
        </w:rPr>
        <w:t>,</w:t>
      </w:r>
      <w:r w:rsidR="00CE440C" w:rsidRPr="00CE440C">
        <w:rPr>
          <w:rFonts w:eastAsia="Segoe UI" w:cstheme="minorHAnsi"/>
        </w:rPr>
        <w:t xml:space="preserve"> through that kind of experience and interest, and</w:t>
      </w:r>
      <w:r>
        <w:rPr>
          <w:rFonts w:eastAsia="Segoe UI" w:cstheme="minorHAnsi"/>
        </w:rPr>
        <w:t xml:space="preserve">, </w:t>
      </w:r>
      <w:r w:rsidR="00CE440C" w:rsidRPr="00CE440C">
        <w:rPr>
          <w:rFonts w:eastAsia="Segoe UI" w:cstheme="minorHAnsi"/>
        </w:rPr>
        <w:t xml:space="preserve">and </w:t>
      </w:r>
      <w:proofErr w:type="spellStart"/>
      <w:r w:rsidR="00CE440C" w:rsidRPr="00CE440C">
        <w:rPr>
          <w:rFonts w:eastAsia="Segoe UI" w:cstheme="minorHAnsi"/>
        </w:rPr>
        <w:t>realising</w:t>
      </w:r>
      <w:proofErr w:type="spellEnd"/>
      <w:r w:rsidR="00CE440C" w:rsidRPr="00CE440C">
        <w:rPr>
          <w:rFonts w:eastAsia="Segoe UI" w:cstheme="minorHAnsi"/>
        </w:rPr>
        <w:t xml:space="preserve"> that there was a lack of resource we have a colleague of mine decided that we would try and create something by drawing on the experience</w:t>
      </w:r>
      <w:r>
        <w:rPr>
          <w:rFonts w:eastAsia="Segoe UI" w:cstheme="minorHAnsi"/>
        </w:rPr>
        <w:t>, a</w:t>
      </w:r>
      <w:r w:rsidR="00CE440C" w:rsidRPr="00CE440C">
        <w:rPr>
          <w:rFonts w:eastAsia="Segoe UI" w:cstheme="minorHAnsi"/>
        </w:rPr>
        <w:t>ll of our experiences and the information I'd gathered over the years</w:t>
      </w:r>
      <w:r>
        <w:rPr>
          <w:rFonts w:eastAsia="Segoe UI" w:cstheme="minorHAnsi"/>
        </w:rPr>
        <w:t xml:space="preserve"> a</w:t>
      </w:r>
      <w:r w:rsidR="00CE440C" w:rsidRPr="00CE440C">
        <w:rPr>
          <w:rFonts w:eastAsia="Segoe UI" w:cstheme="minorHAnsi"/>
        </w:rPr>
        <w:t>s well as pulling out literature and research that was particularly relevant in primary care and that we could find and</w:t>
      </w:r>
      <w:r>
        <w:rPr>
          <w:rFonts w:eastAsia="Segoe UI" w:cstheme="minorHAnsi"/>
        </w:rPr>
        <w:t xml:space="preserve">, </w:t>
      </w:r>
      <w:r w:rsidR="00CE440C" w:rsidRPr="00CE440C">
        <w:rPr>
          <w:rFonts w:eastAsia="Segoe UI" w:cstheme="minorHAnsi"/>
        </w:rPr>
        <w:t>and creating a very simple resource and toolkit that people working in primary care in particular. You know it was targeted initially towards GP</w:t>
      </w:r>
      <w:r>
        <w:rPr>
          <w:rFonts w:cstheme="minorHAnsi"/>
        </w:rPr>
        <w:t xml:space="preserve"> trainees, </w:t>
      </w:r>
      <w:r w:rsidR="00CE440C" w:rsidRPr="00CE440C">
        <w:rPr>
          <w:rFonts w:eastAsia="Segoe UI" w:cstheme="minorHAnsi"/>
        </w:rPr>
        <w:t xml:space="preserve">but it really is relevant for everybody working in primary care that they could use in teaching and in day-to-day work. And we've deliberately kept it quite simple </w:t>
      </w:r>
      <w:r>
        <w:rPr>
          <w:rFonts w:eastAsia="Segoe UI" w:cstheme="minorHAnsi"/>
        </w:rPr>
        <w:t>so that it</w:t>
      </w:r>
      <w:r w:rsidR="00CE440C" w:rsidRPr="00CE440C">
        <w:rPr>
          <w:rFonts w:eastAsia="Segoe UI" w:cstheme="minorHAnsi"/>
        </w:rPr>
        <w:t xml:space="preserve"> is </w:t>
      </w:r>
      <w:proofErr w:type="gramStart"/>
      <w:r w:rsidR="00CE440C" w:rsidRPr="00CE440C">
        <w:rPr>
          <w:rFonts w:eastAsia="Segoe UI" w:cstheme="minorHAnsi"/>
        </w:rPr>
        <w:t>really accessible</w:t>
      </w:r>
      <w:proofErr w:type="gramEnd"/>
      <w:r w:rsidR="00CE440C" w:rsidRPr="00CE440C">
        <w:rPr>
          <w:rFonts w:eastAsia="Segoe UI" w:cstheme="minorHAnsi"/>
        </w:rPr>
        <w:t xml:space="preserve"> for people to use.</w:t>
      </w:r>
      <w:r>
        <w:rPr>
          <w:rFonts w:cstheme="minorHAnsi"/>
        </w:rPr>
        <w:t xml:space="preserve"> </w:t>
      </w:r>
      <w:r w:rsidR="00CE440C" w:rsidRPr="00CE440C">
        <w:rPr>
          <w:rFonts w:eastAsia="Segoe UI" w:cstheme="minorHAnsi"/>
        </w:rPr>
        <w:t>Yeah, I'll hand over to L</w:t>
      </w:r>
      <w:r>
        <w:rPr>
          <w:rFonts w:eastAsia="Segoe UI" w:cstheme="minorHAnsi"/>
        </w:rPr>
        <w:t>ynsey</w:t>
      </w:r>
      <w:r w:rsidR="00CE440C" w:rsidRPr="00CE440C">
        <w:rPr>
          <w:rFonts w:eastAsia="Segoe UI" w:cstheme="minorHAnsi"/>
        </w:rPr>
        <w:t xml:space="preserve"> to tell you a little bit more.</w:t>
      </w:r>
    </w:p>
    <w:p w14:paraId="2A264996" w14:textId="653F69E5" w:rsidR="00CE440C" w:rsidRPr="0025611A" w:rsidRDefault="0025611A" w:rsidP="0025611A">
      <w:pPr>
        <w:spacing w:after="110"/>
        <w:rPr>
          <w:rFonts w:eastAsia="Segoe UI" w:cstheme="minorHAnsi"/>
        </w:rPr>
      </w:pPr>
      <w:r w:rsidRPr="0025611A">
        <w:rPr>
          <w:rFonts w:eastAsia="Segoe UI" w:cstheme="minorHAnsi"/>
          <w:b/>
          <w:bCs/>
        </w:rPr>
        <w:t>LB:</w:t>
      </w:r>
      <w:r>
        <w:rPr>
          <w:rFonts w:eastAsia="Segoe UI" w:cstheme="minorHAnsi"/>
        </w:rPr>
        <w:t xml:space="preserve"> </w:t>
      </w:r>
      <w:r w:rsidRPr="00CE440C">
        <w:rPr>
          <w:rFonts w:eastAsia="Segoe UI" w:cstheme="minorHAnsi"/>
        </w:rPr>
        <w:t>Yeah, just to say really that I'm also, I'm also an experienced GP</w:t>
      </w:r>
      <w:r>
        <w:rPr>
          <w:rFonts w:eastAsia="Segoe UI" w:cstheme="minorHAnsi"/>
        </w:rPr>
        <w:t>,</w:t>
      </w:r>
      <w:r w:rsidRPr="00CE440C">
        <w:rPr>
          <w:rFonts w:eastAsia="Segoe UI" w:cstheme="minorHAnsi"/>
        </w:rPr>
        <w:t xml:space="preserve"> also have a</w:t>
      </w:r>
      <w:r w:rsidR="00304B93">
        <w:rPr>
          <w:rFonts w:eastAsia="Segoe UI" w:cstheme="minorHAnsi"/>
        </w:rPr>
        <w:t>,</w:t>
      </w:r>
      <w:r w:rsidRPr="00CE440C">
        <w:rPr>
          <w:rFonts w:eastAsia="Segoe UI" w:cstheme="minorHAnsi"/>
        </w:rPr>
        <w:t xml:space="preserve"> have an interest in bereavement. And I think you know as</w:t>
      </w:r>
      <w:r>
        <w:rPr>
          <w:rFonts w:eastAsia="Segoe UI" w:cstheme="minorHAnsi"/>
        </w:rPr>
        <w:t xml:space="preserve">, </w:t>
      </w:r>
      <w:r w:rsidRPr="00CE440C">
        <w:rPr>
          <w:rFonts w:eastAsia="Segoe UI" w:cstheme="minorHAnsi"/>
        </w:rPr>
        <w:t>as GPs we're just ideally placed to be providing bereavement care for our patients because we've often known them for a long time. You know, we see them through all sorts of different life events. So</w:t>
      </w:r>
      <w:r>
        <w:rPr>
          <w:rFonts w:eastAsia="Segoe UI" w:cstheme="minorHAnsi"/>
        </w:rPr>
        <w:t>,</w:t>
      </w:r>
      <w:r w:rsidRPr="00CE440C">
        <w:rPr>
          <w:rFonts w:eastAsia="Segoe UI" w:cstheme="minorHAnsi"/>
        </w:rPr>
        <w:t xml:space="preserve"> it's very much a bread and</w:t>
      </w:r>
      <w:r>
        <w:rPr>
          <w:rFonts w:eastAsia="Segoe UI" w:cstheme="minorHAnsi"/>
        </w:rPr>
        <w:t>,</w:t>
      </w:r>
      <w:r w:rsidRPr="00CE440C">
        <w:rPr>
          <w:rFonts w:eastAsia="Segoe UI" w:cstheme="minorHAnsi"/>
        </w:rPr>
        <w:t xml:space="preserve"> bread and butter part of </w:t>
      </w:r>
      <w:r>
        <w:rPr>
          <w:rFonts w:eastAsia="Segoe UI" w:cstheme="minorHAnsi"/>
        </w:rPr>
        <w:t>a GPs</w:t>
      </w:r>
      <w:r w:rsidRPr="00CE440C">
        <w:rPr>
          <w:rFonts w:eastAsia="Segoe UI" w:cstheme="minorHAnsi"/>
        </w:rPr>
        <w:t xml:space="preserve"> job is, is helping our patients navigate loss. But as Sheena says, it's often something that we've probably not really been taught very much about. It's something that</w:t>
      </w:r>
      <w:r w:rsidR="00863434">
        <w:rPr>
          <w:rFonts w:eastAsia="Segoe UI" w:cstheme="minorHAnsi"/>
        </w:rPr>
        <w:t>,</w:t>
      </w:r>
      <w:r w:rsidRPr="00CE440C">
        <w:rPr>
          <w:rFonts w:eastAsia="Segoe UI" w:cstheme="minorHAnsi"/>
        </w:rPr>
        <w:t xml:space="preserve"> that we may learn</w:t>
      </w:r>
      <w:r>
        <w:rPr>
          <w:rFonts w:cstheme="minorHAnsi"/>
        </w:rPr>
        <w:t xml:space="preserve"> </w:t>
      </w:r>
      <w:r w:rsidRPr="00CE440C">
        <w:rPr>
          <w:rFonts w:eastAsia="Segoe UI" w:cstheme="minorHAnsi"/>
        </w:rPr>
        <w:t>on the job if we're</w:t>
      </w:r>
      <w:r>
        <w:rPr>
          <w:rFonts w:eastAsia="Segoe UI" w:cstheme="minorHAnsi"/>
        </w:rPr>
        <w:t xml:space="preserve">, if </w:t>
      </w:r>
      <w:r w:rsidRPr="00CE440C">
        <w:rPr>
          <w:rFonts w:eastAsia="Segoe UI" w:cstheme="minorHAnsi"/>
        </w:rPr>
        <w:t>we're lucky enough to have someone that can mentor us in that way, or we sometimes learn it through our own life experience as we experience loss ourselves. But you know, acknowledging that we have an ageing population, and that loss is increasingly part of</w:t>
      </w:r>
      <w:r>
        <w:rPr>
          <w:rFonts w:eastAsia="Segoe UI" w:cstheme="minorHAnsi"/>
        </w:rPr>
        <w:t xml:space="preserve">, </w:t>
      </w:r>
      <w:r w:rsidRPr="00CE440C">
        <w:rPr>
          <w:rFonts w:eastAsia="Segoe UI" w:cstheme="minorHAnsi"/>
        </w:rPr>
        <w:t>of modern life,</w:t>
      </w:r>
      <w:r>
        <w:rPr>
          <w:rFonts w:cstheme="minorHAnsi"/>
        </w:rPr>
        <w:t xml:space="preserve"> </w:t>
      </w:r>
      <w:r w:rsidRPr="00CE440C">
        <w:rPr>
          <w:rFonts w:eastAsia="Segoe UI" w:cstheme="minorHAnsi"/>
        </w:rPr>
        <w:t>wanting to develop something that is amenable to the primary care interaction which is short. Most of our appointments are very short,</w:t>
      </w:r>
      <w:r>
        <w:rPr>
          <w:rFonts w:cstheme="minorHAnsi"/>
        </w:rPr>
        <w:t xml:space="preserve"> </w:t>
      </w:r>
      <w:r w:rsidRPr="00CE440C">
        <w:rPr>
          <w:rFonts w:eastAsia="Segoe UI" w:cstheme="minorHAnsi"/>
        </w:rPr>
        <w:t>in</w:t>
      </w:r>
      <w:r>
        <w:rPr>
          <w:rFonts w:eastAsia="Segoe UI" w:cstheme="minorHAnsi"/>
        </w:rPr>
        <w:t>,</w:t>
      </w:r>
      <w:r w:rsidRPr="00CE440C">
        <w:rPr>
          <w:rFonts w:eastAsia="Segoe UI" w:cstheme="minorHAnsi"/>
        </w:rPr>
        <w:t xml:space="preserve"> in length, but of course we do see patients weekly or monthly or over years</w:t>
      </w:r>
      <w:r>
        <w:rPr>
          <w:rFonts w:eastAsia="Segoe UI" w:cstheme="minorHAnsi"/>
        </w:rPr>
        <w:t>.</w:t>
      </w:r>
      <w:r w:rsidRPr="00CE440C">
        <w:rPr>
          <w:rFonts w:eastAsia="Segoe UI" w:cstheme="minorHAnsi"/>
        </w:rPr>
        <w:t xml:space="preserve"> So</w:t>
      </w:r>
      <w:r>
        <w:rPr>
          <w:rFonts w:eastAsia="Segoe UI" w:cstheme="minorHAnsi"/>
        </w:rPr>
        <w:t>,</w:t>
      </w:r>
      <w:r w:rsidRPr="00CE440C">
        <w:rPr>
          <w:rFonts w:eastAsia="Segoe UI" w:cstheme="minorHAnsi"/>
        </w:rPr>
        <w:t xml:space="preserve"> it's just looking at really giving clinicians </w:t>
      </w:r>
      <w:r>
        <w:rPr>
          <w:rFonts w:eastAsia="Segoe UI" w:cstheme="minorHAnsi"/>
        </w:rPr>
        <w:t>a</w:t>
      </w:r>
      <w:r w:rsidRPr="00CE440C">
        <w:rPr>
          <w:rFonts w:eastAsia="Segoe UI" w:cstheme="minorHAnsi"/>
        </w:rPr>
        <w:t xml:space="preserve"> framework to use in those </w:t>
      </w:r>
      <w:proofErr w:type="gramStart"/>
      <w:r w:rsidRPr="00CE440C">
        <w:rPr>
          <w:rFonts w:eastAsia="Segoe UI" w:cstheme="minorHAnsi"/>
        </w:rPr>
        <w:t>bereavement based</w:t>
      </w:r>
      <w:proofErr w:type="gramEnd"/>
      <w:r w:rsidRPr="00CE440C">
        <w:rPr>
          <w:rFonts w:eastAsia="Segoe UI" w:cstheme="minorHAnsi"/>
        </w:rPr>
        <w:t xml:space="preserve"> consultations.</w:t>
      </w:r>
    </w:p>
    <w:p w14:paraId="30880F1E" w14:textId="5088C2E3" w:rsidR="00CE440C" w:rsidRPr="00CE440C" w:rsidRDefault="007D08F4" w:rsidP="0025611A">
      <w:pPr>
        <w:spacing w:after="110"/>
      </w:pPr>
      <w:r w:rsidRPr="00D654A6">
        <w:rPr>
          <w:rFonts w:eastAsia="Segoe UI"/>
          <w:b/>
          <w:bCs/>
        </w:rPr>
        <w:t>LI:</w:t>
      </w:r>
      <w:r w:rsidRPr="5022588A">
        <w:rPr>
          <w:rFonts w:eastAsia="Segoe UI"/>
        </w:rPr>
        <w:t xml:space="preserve"> </w:t>
      </w:r>
      <w:r w:rsidR="00CE440C" w:rsidRPr="5022588A">
        <w:rPr>
          <w:rFonts w:eastAsia="Segoe UI"/>
        </w:rPr>
        <w:t>Yeah</w:t>
      </w:r>
      <w:r w:rsidR="00352A8A">
        <w:rPr>
          <w:rFonts w:eastAsia="Segoe UI"/>
        </w:rPr>
        <w:t>,</w:t>
      </w:r>
      <w:r w:rsidR="00CE440C" w:rsidRPr="5022588A">
        <w:rPr>
          <w:rFonts w:eastAsia="Segoe UI"/>
        </w:rPr>
        <w:t xml:space="preserve"> I'm kind of noticing what you're</w:t>
      </w:r>
      <w:r w:rsidR="00936432">
        <w:rPr>
          <w:rFonts w:eastAsia="Segoe UI"/>
        </w:rPr>
        <w:t>,</w:t>
      </w:r>
      <w:r w:rsidR="00CE440C" w:rsidRPr="5022588A">
        <w:rPr>
          <w:rFonts w:eastAsia="Segoe UI"/>
        </w:rPr>
        <w:t xml:space="preserve"> you're both saying there an</w:t>
      </w:r>
      <w:r w:rsidR="004225D8">
        <w:rPr>
          <w:rFonts w:eastAsia="Segoe UI"/>
        </w:rPr>
        <w:t>d,</w:t>
      </w:r>
      <w:r w:rsidR="00CE440C" w:rsidRPr="5022588A">
        <w:rPr>
          <w:rFonts w:eastAsia="Segoe UI"/>
        </w:rPr>
        <w:t xml:space="preserve"> and</w:t>
      </w:r>
      <w:r w:rsidR="00936432">
        <w:rPr>
          <w:rFonts w:eastAsia="Segoe UI"/>
        </w:rPr>
        <w:t xml:space="preserve">, </w:t>
      </w:r>
      <w:r w:rsidR="00CE440C" w:rsidRPr="5022588A">
        <w:rPr>
          <w:rFonts w:eastAsia="Segoe UI"/>
        </w:rPr>
        <w:t>and struck by that kind of relationship building that</w:t>
      </w:r>
      <w:r w:rsidR="00936432">
        <w:rPr>
          <w:rFonts w:eastAsia="Segoe UI"/>
        </w:rPr>
        <w:t xml:space="preserve">, </w:t>
      </w:r>
      <w:r w:rsidR="00CE440C" w:rsidRPr="5022588A">
        <w:rPr>
          <w:rFonts w:eastAsia="Segoe UI"/>
        </w:rPr>
        <w:t>that happens in general practi</w:t>
      </w:r>
      <w:r w:rsidR="27106F13" w:rsidRPr="5022588A">
        <w:rPr>
          <w:rFonts w:eastAsia="Segoe UI"/>
        </w:rPr>
        <w:t>c</w:t>
      </w:r>
      <w:r w:rsidR="00CE440C" w:rsidRPr="5022588A">
        <w:rPr>
          <w:rFonts w:eastAsia="Segoe UI"/>
        </w:rPr>
        <w:t>e which can be quite unique in that area because it's sustained over years and</w:t>
      </w:r>
      <w:r w:rsidR="004225D8">
        <w:rPr>
          <w:rFonts w:eastAsia="Segoe UI"/>
        </w:rPr>
        <w:t>,</w:t>
      </w:r>
      <w:r w:rsidR="00CE440C" w:rsidRPr="5022588A">
        <w:rPr>
          <w:rFonts w:eastAsia="Segoe UI"/>
        </w:rPr>
        <w:t xml:space="preserve"> and</w:t>
      </w:r>
      <w:r w:rsidR="00936432">
        <w:rPr>
          <w:rFonts w:eastAsia="Segoe UI"/>
        </w:rPr>
        <w:t xml:space="preserve">, </w:t>
      </w:r>
      <w:r w:rsidR="00CE440C" w:rsidRPr="5022588A">
        <w:rPr>
          <w:rFonts w:eastAsia="Segoe UI"/>
        </w:rPr>
        <w:t xml:space="preserve">and is also across families as well. </w:t>
      </w:r>
      <w:r w:rsidR="002D450B" w:rsidRPr="5022588A">
        <w:rPr>
          <w:rFonts w:eastAsia="Segoe UI"/>
        </w:rPr>
        <w:t>So, you</w:t>
      </w:r>
      <w:r w:rsidR="36F49D2D" w:rsidRPr="5022588A">
        <w:rPr>
          <w:rFonts w:eastAsia="Segoe UI"/>
        </w:rPr>
        <w:t>,</w:t>
      </w:r>
      <w:r w:rsidR="00CE440C" w:rsidRPr="5022588A">
        <w:rPr>
          <w:rFonts w:eastAsia="Segoe UI"/>
        </w:rPr>
        <w:t xml:space="preserve"> you</w:t>
      </w:r>
      <w:r w:rsidR="687625F9" w:rsidRPr="5022588A">
        <w:rPr>
          <w:rFonts w:eastAsia="Segoe UI"/>
        </w:rPr>
        <w:t>,</w:t>
      </w:r>
      <w:r w:rsidR="00CE440C" w:rsidRPr="5022588A">
        <w:rPr>
          <w:rFonts w:eastAsia="Segoe UI"/>
        </w:rPr>
        <w:t xml:space="preserve"> you know you</w:t>
      </w:r>
      <w:r w:rsidR="7F79908B" w:rsidRPr="5022588A">
        <w:rPr>
          <w:rFonts w:eastAsia="Segoe UI"/>
        </w:rPr>
        <w:t>,</w:t>
      </w:r>
      <w:r w:rsidR="00CE440C" w:rsidRPr="5022588A">
        <w:rPr>
          <w:rFonts w:eastAsia="Segoe UI"/>
        </w:rPr>
        <w:t xml:space="preserve"> you may know I suppose you may know about a bereavement that may not be your patient but maybe somebody in the local community from a family member. </w:t>
      </w:r>
      <w:r w:rsidR="00C16FC7" w:rsidRPr="5022588A">
        <w:rPr>
          <w:rFonts w:eastAsia="Segoe UI"/>
        </w:rPr>
        <w:t>So,</w:t>
      </w:r>
      <w:r w:rsidR="00CE440C" w:rsidRPr="5022588A">
        <w:rPr>
          <w:rFonts w:eastAsia="Segoe UI"/>
        </w:rPr>
        <w:t xml:space="preserve"> it's</w:t>
      </w:r>
      <w:r w:rsidR="00C16FC7">
        <w:rPr>
          <w:rFonts w:eastAsia="Segoe UI"/>
        </w:rPr>
        <w:t>,</w:t>
      </w:r>
      <w:r w:rsidR="00CE440C" w:rsidRPr="5022588A">
        <w:rPr>
          <w:rFonts w:eastAsia="Segoe UI"/>
        </w:rPr>
        <w:t xml:space="preserve"> so you're</w:t>
      </w:r>
      <w:r w:rsidR="0D1309F8" w:rsidRPr="5022588A">
        <w:rPr>
          <w:rFonts w:eastAsia="Segoe UI"/>
        </w:rPr>
        <w:t>,</w:t>
      </w:r>
      <w:r w:rsidR="00CE440C" w:rsidRPr="5022588A">
        <w:rPr>
          <w:rFonts w:eastAsia="Segoe UI"/>
        </w:rPr>
        <w:t xml:space="preserve"> you're aware, maybe</w:t>
      </w:r>
      <w:r w:rsidR="00C16FC7">
        <w:rPr>
          <w:rFonts w:eastAsia="Segoe UI"/>
        </w:rPr>
        <w:t xml:space="preserve"> </w:t>
      </w:r>
      <w:r w:rsidR="00CE440C" w:rsidRPr="5022588A">
        <w:rPr>
          <w:rFonts w:eastAsia="Segoe UI"/>
        </w:rPr>
        <w:t>I wonder if you're aware of more bereavements and more loss and so</w:t>
      </w:r>
      <w:r w:rsidR="550367F6" w:rsidRPr="5022588A">
        <w:rPr>
          <w:rFonts w:eastAsia="Segoe UI"/>
        </w:rPr>
        <w:t xml:space="preserve"> </w:t>
      </w:r>
      <w:r w:rsidR="00CE440C" w:rsidRPr="5022588A">
        <w:rPr>
          <w:rFonts w:eastAsia="Segoe UI"/>
        </w:rPr>
        <w:t xml:space="preserve">the importance of it, of navigating it in a </w:t>
      </w:r>
      <w:proofErr w:type="gramStart"/>
      <w:r w:rsidR="00CE440C" w:rsidRPr="5022588A">
        <w:rPr>
          <w:rFonts w:eastAsia="Segoe UI"/>
        </w:rPr>
        <w:t>really gentle</w:t>
      </w:r>
      <w:proofErr w:type="gramEnd"/>
      <w:r w:rsidR="00CE440C" w:rsidRPr="5022588A">
        <w:rPr>
          <w:rFonts w:eastAsia="Segoe UI"/>
        </w:rPr>
        <w:t xml:space="preserve"> and sensitive way, is important. </w:t>
      </w:r>
    </w:p>
    <w:p w14:paraId="2130757D" w14:textId="61A4135A" w:rsidR="00CE440C" w:rsidRPr="00CE440C" w:rsidRDefault="11BBD3F9" w:rsidP="0025611A">
      <w:pPr>
        <w:spacing w:after="110"/>
        <w:rPr>
          <w:rFonts w:eastAsia="Segoe UI"/>
        </w:rPr>
      </w:pPr>
      <w:r w:rsidRPr="00D654A6">
        <w:rPr>
          <w:rFonts w:eastAsia="Segoe UI"/>
          <w:b/>
          <w:bCs/>
        </w:rPr>
        <w:t>LB:</w:t>
      </w:r>
      <w:r w:rsidRPr="5022588A">
        <w:rPr>
          <w:rFonts w:eastAsia="Segoe UI"/>
        </w:rPr>
        <w:t xml:space="preserve"> </w:t>
      </w:r>
      <w:r w:rsidR="00D06033" w:rsidRPr="5022588A">
        <w:rPr>
          <w:rFonts w:eastAsia="Segoe UI"/>
        </w:rPr>
        <w:t xml:space="preserve">Yeah. </w:t>
      </w:r>
      <w:r w:rsidR="00CE440C" w:rsidRPr="5022588A">
        <w:rPr>
          <w:rFonts w:eastAsia="Segoe UI"/>
        </w:rPr>
        <w:t xml:space="preserve">And it's just also acknowledging really that we're talking about grief in terms of someone dying. But there are also lots of other kinds of grief that we deal with in general </w:t>
      </w:r>
      <w:r w:rsidR="278F6F9F" w:rsidRPr="5022588A">
        <w:rPr>
          <w:rFonts w:eastAsia="Segoe UI"/>
        </w:rPr>
        <w:t>practice</w:t>
      </w:r>
      <w:r w:rsidR="00CE440C" w:rsidRPr="5022588A">
        <w:rPr>
          <w:rFonts w:eastAsia="Segoe UI"/>
        </w:rPr>
        <w:t>. It might be that someone loses a job. It might be that someone retires. It may be that someone has a parent that starts to suffer from an illness</w:t>
      </w:r>
      <w:r w:rsidR="04A2E4A0" w:rsidRPr="5022588A">
        <w:rPr>
          <w:rFonts w:eastAsia="Segoe UI"/>
        </w:rPr>
        <w:t xml:space="preserve">. </w:t>
      </w:r>
      <w:r w:rsidR="00CE440C" w:rsidRPr="5022588A">
        <w:rPr>
          <w:rFonts w:eastAsia="Segoe UI"/>
        </w:rPr>
        <w:t>All sorts of situations. And, you know, of course, particularly in the wake of the pandemic, there was a tremendous amount of loss, loss of identity, loss of role, loss of income, loss of structure, loss of social contact. And it's just sort of acknowledging, really, that grief isn't only about death.</w:t>
      </w:r>
      <w:r w:rsidR="00C641FF">
        <w:rPr>
          <w:rFonts w:eastAsia="Segoe UI"/>
        </w:rPr>
        <w:t xml:space="preserve"> </w:t>
      </w:r>
      <w:r w:rsidR="00CE440C" w:rsidRPr="5022588A">
        <w:rPr>
          <w:rFonts w:eastAsia="Segoe UI"/>
        </w:rPr>
        <w:t xml:space="preserve">That make </w:t>
      </w:r>
      <w:proofErr w:type="gramStart"/>
      <w:r w:rsidR="00CE440C" w:rsidRPr="5022588A">
        <w:rPr>
          <w:rFonts w:eastAsia="Segoe UI"/>
        </w:rPr>
        <w:t>sense</w:t>
      </w:r>
      <w:r w:rsidR="007F57C9">
        <w:rPr>
          <w:rFonts w:eastAsia="Segoe UI"/>
        </w:rPr>
        <w:t>?</w:t>
      </w:r>
      <w:proofErr w:type="gramEnd"/>
    </w:p>
    <w:p w14:paraId="085883AF" w14:textId="2F5FB315" w:rsidR="00CE440C" w:rsidRPr="00CE440C" w:rsidRDefault="246B6503" w:rsidP="0025611A">
      <w:pPr>
        <w:spacing w:after="110"/>
      </w:pPr>
      <w:r w:rsidRPr="00D654A6">
        <w:rPr>
          <w:rFonts w:eastAsia="Segoe UI"/>
          <w:b/>
          <w:bCs/>
        </w:rPr>
        <w:t>LI:</w:t>
      </w:r>
      <w:r w:rsidR="00CE440C" w:rsidRPr="5022588A">
        <w:rPr>
          <w:rFonts w:eastAsia="Segoe UI"/>
        </w:rPr>
        <w:t xml:space="preserve"> </w:t>
      </w:r>
      <w:r w:rsidR="00C77F42">
        <w:rPr>
          <w:rFonts w:eastAsia="Segoe UI"/>
        </w:rPr>
        <w:t xml:space="preserve">Yeah, yeah, yeah, yeah. </w:t>
      </w:r>
      <w:r w:rsidR="007F57C9" w:rsidRPr="5022588A">
        <w:rPr>
          <w:rFonts w:eastAsia="Segoe UI"/>
        </w:rPr>
        <w:t>So,</w:t>
      </w:r>
      <w:r w:rsidR="00CE440C" w:rsidRPr="5022588A">
        <w:rPr>
          <w:rFonts w:eastAsia="Segoe UI"/>
        </w:rPr>
        <w:t xml:space="preserve"> in terms of developing the</w:t>
      </w:r>
      <w:r w:rsidR="006B715E">
        <w:rPr>
          <w:rFonts w:eastAsia="Segoe UI"/>
        </w:rPr>
        <w:t>, the</w:t>
      </w:r>
      <w:r w:rsidR="00CE440C" w:rsidRPr="5022588A">
        <w:rPr>
          <w:rFonts w:eastAsia="Segoe UI"/>
        </w:rPr>
        <w:t xml:space="preserve"> resources and the toolkit, I know you've already done a bit of work on that. How are you planning to share the</w:t>
      </w:r>
      <w:r w:rsidR="008A2153">
        <w:rPr>
          <w:rFonts w:eastAsia="Segoe UI"/>
        </w:rPr>
        <w:t>,</w:t>
      </w:r>
      <w:r w:rsidR="00CE440C" w:rsidRPr="5022588A">
        <w:rPr>
          <w:rFonts w:eastAsia="Segoe UI"/>
        </w:rPr>
        <w:t xml:space="preserve"> the, the toolkit?</w:t>
      </w:r>
    </w:p>
    <w:p w14:paraId="6CF6D2BC" w14:textId="3E84EAEB" w:rsidR="00F66C6F" w:rsidRDefault="19837C50" w:rsidP="0025611A">
      <w:pPr>
        <w:spacing w:after="110"/>
        <w:rPr>
          <w:rFonts w:eastAsia="Segoe UI"/>
        </w:rPr>
      </w:pPr>
      <w:r w:rsidRPr="00D654A6">
        <w:rPr>
          <w:rFonts w:eastAsia="Segoe UI"/>
          <w:b/>
          <w:bCs/>
        </w:rPr>
        <w:t>SS:</w:t>
      </w:r>
      <w:r w:rsidRPr="5022588A">
        <w:rPr>
          <w:rFonts w:eastAsia="Segoe UI"/>
        </w:rPr>
        <w:t xml:space="preserve"> </w:t>
      </w:r>
      <w:r w:rsidR="00CE440C" w:rsidRPr="5022588A">
        <w:rPr>
          <w:rFonts w:eastAsia="Segoe UI"/>
        </w:rPr>
        <w:t>So</w:t>
      </w:r>
      <w:r w:rsidR="00D86BF9">
        <w:rPr>
          <w:rFonts w:eastAsia="Segoe UI"/>
        </w:rPr>
        <w:t>,</w:t>
      </w:r>
      <w:r w:rsidR="00CE440C" w:rsidRPr="5022588A">
        <w:rPr>
          <w:rFonts w:eastAsia="Segoe UI"/>
        </w:rPr>
        <w:t xml:space="preserve"> you're right, we've developed it and</w:t>
      </w:r>
      <w:r w:rsidR="00D654A6">
        <w:rPr>
          <w:rFonts w:eastAsia="Segoe UI"/>
        </w:rPr>
        <w:t>,</w:t>
      </w:r>
      <w:r w:rsidR="00CE440C" w:rsidRPr="5022588A">
        <w:rPr>
          <w:rFonts w:eastAsia="Segoe UI"/>
        </w:rPr>
        <w:t xml:space="preserve"> and published it on BJGP Life, in its current format and the next stage, you know we've and managed</w:t>
      </w:r>
      <w:r w:rsidR="00BE0CE0">
        <w:rPr>
          <w:rFonts w:eastAsia="Segoe UI"/>
        </w:rPr>
        <w:t>,</w:t>
      </w:r>
      <w:r w:rsidR="00CE440C" w:rsidRPr="5022588A">
        <w:rPr>
          <w:rFonts w:eastAsia="Segoe UI"/>
        </w:rPr>
        <w:t xml:space="preserve"> the next stage was sort of putting some resource into it and </w:t>
      </w:r>
      <w:r w:rsidR="00CE440C" w:rsidRPr="5022588A">
        <w:rPr>
          <w:rFonts w:eastAsia="Segoe UI"/>
        </w:rPr>
        <w:lastRenderedPageBreak/>
        <w:t>bringing L</w:t>
      </w:r>
      <w:r w:rsidR="00724EF6">
        <w:rPr>
          <w:rFonts w:eastAsia="Segoe UI"/>
        </w:rPr>
        <w:t>ynsey</w:t>
      </w:r>
      <w:r w:rsidR="00CE440C" w:rsidRPr="5022588A">
        <w:rPr>
          <w:rFonts w:eastAsia="Segoe UI"/>
        </w:rPr>
        <w:t xml:space="preserve"> on board as our</w:t>
      </w:r>
      <w:r w:rsidR="103F389D" w:rsidRPr="5022588A">
        <w:rPr>
          <w:rFonts w:eastAsia="Segoe UI"/>
        </w:rPr>
        <w:t>,</w:t>
      </w:r>
      <w:r w:rsidR="00CE440C" w:rsidRPr="5022588A">
        <w:rPr>
          <w:rFonts w:eastAsia="Segoe UI"/>
        </w:rPr>
        <w:t xml:space="preserve"> as a clinical fellow</w:t>
      </w:r>
      <w:r w:rsidR="008459D5">
        <w:rPr>
          <w:rFonts w:eastAsia="Segoe UI"/>
        </w:rPr>
        <w:t xml:space="preserve"> s</w:t>
      </w:r>
      <w:r w:rsidR="00CE440C" w:rsidRPr="5022588A">
        <w:rPr>
          <w:rFonts w:eastAsia="Segoe UI"/>
        </w:rPr>
        <w:t>o</w:t>
      </w:r>
      <w:r w:rsidR="00BE0CE0">
        <w:rPr>
          <w:rFonts w:eastAsia="Segoe UI"/>
        </w:rPr>
        <w:t>,</w:t>
      </w:r>
      <w:r w:rsidR="00CE440C" w:rsidRPr="5022588A">
        <w:rPr>
          <w:rFonts w:eastAsia="Segoe UI"/>
        </w:rPr>
        <w:t xml:space="preserve"> we're now working on this project together in England and hopefully with you in Scotland. And we're trying to</w:t>
      </w:r>
      <w:r w:rsidR="09A8A68F" w:rsidRPr="5022588A">
        <w:rPr>
          <w:rFonts w:eastAsia="Segoe UI"/>
        </w:rPr>
        <w:t>,</w:t>
      </w:r>
      <w:r w:rsidR="00CE440C" w:rsidRPr="5022588A">
        <w:rPr>
          <w:rFonts w:eastAsia="Segoe UI"/>
        </w:rPr>
        <w:t xml:space="preserve"> </w:t>
      </w:r>
      <w:proofErr w:type="gramStart"/>
      <w:r w:rsidR="00CE440C" w:rsidRPr="5022588A">
        <w:rPr>
          <w:rFonts w:eastAsia="Segoe UI"/>
        </w:rPr>
        <w:t>at the moment</w:t>
      </w:r>
      <w:proofErr w:type="gramEnd"/>
      <w:r w:rsidR="2512CA48" w:rsidRPr="5022588A">
        <w:rPr>
          <w:rFonts w:eastAsia="Segoe UI"/>
        </w:rPr>
        <w:t>,</w:t>
      </w:r>
      <w:r w:rsidR="00CE440C" w:rsidRPr="5022588A">
        <w:rPr>
          <w:rFonts w:eastAsia="Segoe UI"/>
        </w:rPr>
        <w:t xml:space="preserve"> put it out there, really use it in teaching</w:t>
      </w:r>
      <w:r w:rsidR="00C458AD">
        <w:rPr>
          <w:rFonts w:eastAsia="Segoe UI"/>
        </w:rPr>
        <w:t xml:space="preserve"> s</w:t>
      </w:r>
      <w:r w:rsidR="00CE440C" w:rsidRPr="5022588A">
        <w:rPr>
          <w:rFonts w:eastAsia="Segoe UI"/>
        </w:rPr>
        <w:t>ituations</w:t>
      </w:r>
      <w:r w:rsidR="00C458AD">
        <w:rPr>
          <w:rFonts w:eastAsia="Segoe UI"/>
        </w:rPr>
        <w:t>,</w:t>
      </w:r>
      <w:r w:rsidR="00CE440C" w:rsidRPr="5022588A">
        <w:rPr>
          <w:rFonts w:eastAsia="Segoe UI"/>
        </w:rPr>
        <w:t xml:space="preserve"> present</w:t>
      </w:r>
      <w:r w:rsidR="00CC4A29">
        <w:rPr>
          <w:rFonts w:eastAsia="Segoe UI"/>
        </w:rPr>
        <w:t xml:space="preserve"> it at</w:t>
      </w:r>
      <w:r w:rsidR="00CE440C" w:rsidRPr="5022588A">
        <w:rPr>
          <w:rFonts w:eastAsia="Segoe UI"/>
        </w:rPr>
        <w:t xml:space="preserve"> conferences</w:t>
      </w:r>
      <w:r w:rsidR="00CC4A29">
        <w:rPr>
          <w:rFonts w:eastAsia="Segoe UI"/>
        </w:rPr>
        <w:t xml:space="preserve">, </w:t>
      </w:r>
      <w:r w:rsidR="00CE440C" w:rsidRPr="5022588A">
        <w:rPr>
          <w:rFonts w:eastAsia="Segoe UI"/>
        </w:rPr>
        <w:t>have</w:t>
      </w:r>
      <w:r w:rsidR="0008153E">
        <w:rPr>
          <w:rFonts w:eastAsia="Segoe UI"/>
        </w:rPr>
        <w:t>,</w:t>
      </w:r>
      <w:r w:rsidR="00CE440C" w:rsidRPr="5022588A">
        <w:rPr>
          <w:rFonts w:eastAsia="Segoe UI"/>
        </w:rPr>
        <w:t xml:space="preserve"> spread</w:t>
      </w:r>
      <w:r w:rsidR="0A5CD45B" w:rsidRPr="5022588A">
        <w:rPr>
          <w:rFonts w:eastAsia="Segoe UI"/>
        </w:rPr>
        <w:t>,</w:t>
      </w:r>
      <w:r w:rsidR="00CE440C" w:rsidRPr="5022588A">
        <w:rPr>
          <w:rFonts w:eastAsia="Segoe UI"/>
        </w:rPr>
        <w:t xml:space="preserve"> spread the word I suppose </w:t>
      </w:r>
      <w:r w:rsidR="0008153E">
        <w:rPr>
          <w:rFonts w:eastAsia="Segoe UI"/>
        </w:rPr>
        <w:t>in</w:t>
      </w:r>
      <w:r w:rsidR="00CE440C" w:rsidRPr="5022588A">
        <w:rPr>
          <w:rFonts w:eastAsia="Segoe UI"/>
        </w:rPr>
        <w:t xml:space="preserve"> as many methods as possible and also using that those forums to gather feedback on our</w:t>
      </w:r>
      <w:r w:rsidR="0008153E">
        <w:rPr>
          <w:rFonts w:eastAsia="Segoe UI"/>
        </w:rPr>
        <w:t>,</w:t>
      </w:r>
      <w:r w:rsidR="00CE440C" w:rsidRPr="5022588A">
        <w:rPr>
          <w:rFonts w:eastAsia="Segoe UI"/>
        </w:rPr>
        <w:t xml:space="preserve"> on our toolkit.</w:t>
      </w:r>
      <w:r w:rsidR="316CA28D" w:rsidRPr="5022588A">
        <w:rPr>
          <w:rFonts w:eastAsia="Segoe UI"/>
        </w:rPr>
        <w:t xml:space="preserve"> </w:t>
      </w:r>
      <w:r w:rsidR="00CE440C" w:rsidRPr="5022588A">
        <w:rPr>
          <w:rFonts w:eastAsia="Segoe UI"/>
        </w:rPr>
        <w:t xml:space="preserve">And the next steps would be also </w:t>
      </w:r>
      <w:r w:rsidR="5F0EEBCE" w:rsidRPr="5022588A">
        <w:rPr>
          <w:rFonts w:eastAsia="Segoe UI"/>
        </w:rPr>
        <w:t>to</w:t>
      </w:r>
      <w:r w:rsidR="00CE440C" w:rsidRPr="5022588A">
        <w:rPr>
          <w:rFonts w:eastAsia="Segoe UI"/>
        </w:rPr>
        <w:t xml:space="preserve"> potentially using some research methods, to test it, both in terms of gathering feedback from the users of the toolkit, but also perhaps from bereaved patients as well about their experiences of bereavement care in primary care. </w:t>
      </w:r>
      <w:r w:rsidR="00572096">
        <w:rPr>
          <w:rFonts w:eastAsia="Segoe UI"/>
        </w:rPr>
        <w:t>So, t</w:t>
      </w:r>
      <w:r w:rsidR="00CE440C" w:rsidRPr="5022588A">
        <w:rPr>
          <w:rFonts w:eastAsia="Segoe UI"/>
        </w:rPr>
        <w:t>he</w:t>
      </w:r>
      <w:r w:rsidR="00572096">
        <w:rPr>
          <w:rFonts w:eastAsia="Segoe UI"/>
        </w:rPr>
        <w:t>re’ll</w:t>
      </w:r>
      <w:r w:rsidR="00CE440C" w:rsidRPr="5022588A">
        <w:rPr>
          <w:rFonts w:eastAsia="Segoe UI"/>
        </w:rPr>
        <w:t xml:space="preserve"> be work to be</w:t>
      </w:r>
      <w:r w:rsidR="00956C34">
        <w:rPr>
          <w:rFonts w:eastAsia="Segoe UI"/>
        </w:rPr>
        <w:t>,</w:t>
      </w:r>
      <w:r w:rsidR="00572096">
        <w:rPr>
          <w:rFonts w:eastAsia="Segoe UI"/>
        </w:rPr>
        <w:t xml:space="preserve"> i</w:t>
      </w:r>
      <w:r w:rsidR="00CE440C" w:rsidRPr="5022588A">
        <w:rPr>
          <w:rFonts w:eastAsia="Segoe UI"/>
        </w:rPr>
        <w:t>t'll be fine tuning it, develop, sharing it, fine tuning it, developing it, and working towards having a really</w:t>
      </w:r>
      <w:r w:rsidR="5B4E114B" w:rsidRPr="5022588A">
        <w:rPr>
          <w:rFonts w:eastAsia="Segoe UI"/>
        </w:rPr>
        <w:t xml:space="preserve"> </w:t>
      </w:r>
      <w:r w:rsidR="00CE440C" w:rsidRPr="5022588A">
        <w:rPr>
          <w:rFonts w:eastAsia="Segoe UI"/>
        </w:rPr>
        <w:t>well tested model</w:t>
      </w:r>
      <w:r w:rsidR="00B81C76">
        <w:rPr>
          <w:rFonts w:eastAsia="Segoe UI"/>
        </w:rPr>
        <w:t xml:space="preserve"> t</w:t>
      </w:r>
      <w:r w:rsidR="00CE440C" w:rsidRPr="5022588A">
        <w:rPr>
          <w:rFonts w:eastAsia="Segoe UI"/>
        </w:rPr>
        <w:t>hat could then be put into GP curriculums into other health and social care training curriculums so that we see bereavement care</w:t>
      </w:r>
      <w:r w:rsidR="002B1CD2">
        <w:rPr>
          <w:rFonts w:eastAsia="Segoe UI"/>
        </w:rPr>
        <w:t xml:space="preserve"> </w:t>
      </w:r>
      <w:r w:rsidR="00F86F12">
        <w:rPr>
          <w:rFonts w:eastAsia="Segoe UI"/>
        </w:rPr>
        <w:t>as</w:t>
      </w:r>
      <w:r w:rsidR="156C34C0" w:rsidRPr="5022588A">
        <w:rPr>
          <w:rFonts w:eastAsia="Segoe UI"/>
        </w:rPr>
        <w:t xml:space="preserve"> </w:t>
      </w:r>
      <w:r w:rsidR="00CE440C" w:rsidRPr="5022588A">
        <w:rPr>
          <w:rFonts w:eastAsia="Segoe UI"/>
        </w:rPr>
        <w:t>you know a bigger part of those curriculums</w:t>
      </w:r>
      <w:r w:rsidR="00F86F12">
        <w:rPr>
          <w:rFonts w:eastAsia="Segoe UI"/>
        </w:rPr>
        <w:t xml:space="preserve"> </w:t>
      </w:r>
      <w:r w:rsidR="009E0723">
        <w:rPr>
          <w:rFonts w:eastAsia="Segoe UI"/>
        </w:rPr>
        <w:t xml:space="preserve">rather </w:t>
      </w:r>
      <w:r w:rsidR="00037826">
        <w:rPr>
          <w:rFonts w:eastAsia="Segoe UI"/>
        </w:rPr>
        <w:t>than</w:t>
      </w:r>
      <w:r w:rsidR="00CE440C" w:rsidRPr="5022588A">
        <w:rPr>
          <w:rFonts w:eastAsia="Segoe UI"/>
        </w:rPr>
        <w:t xml:space="preserve"> at the moment it tends to be a very much </w:t>
      </w:r>
      <w:r w:rsidR="4DF96877" w:rsidRPr="5022588A">
        <w:rPr>
          <w:rFonts w:eastAsia="Segoe UI"/>
        </w:rPr>
        <w:t>a one</w:t>
      </w:r>
      <w:r w:rsidR="00CE440C" w:rsidRPr="5022588A">
        <w:rPr>
          <w:rFonts w:eastAsia="Segoe UI"/>
        </w:rPr>
        <w:t xml:space="preserve"> line as part of</w:t>
      </w:r>
      <w:r w:rsidR="00F86F12">
        <w:rPr>
          <w:rFonts w:eastAsia="Segoe UI"/>
        </w:rPr>
        <w:t>,</w:t>
      </w:r>
      <w:r w:rsidR="00CE440C" w:rsidRPr="5022588A">
        <w:rPr>
          <w:rFonts w:eastAsia="Segoe UI"/>
        </w:rPr>
        <w:t xml:space="preserve"> of end of life care but</w:t>
      </w:r>
      <w:r w:rsidR="00BB4E7C">
        <w:rPr>
          <w:rFonts w:eastAsia="Segoe UI"/>
        </w:rPr>
        <w:t xml:space="preserve"> so</w:t>
      </w:r>
      <w:r w:rsidR="00CE440C" w:rsidRPr="5022588A">
        <w:rPr>
          <w:rFonts w:eastAsia="Segoe UI"/>
        </w:rPr>
        <w:t xml:space="preserve"> something where it's done</w:t>
      </w:r>
      <w:r w:rsidR="31F751E0" w:rsidRPr="5022588A">
        <w:rPr>
          <w:rFonts w:eastAsia="Segoe UI"/>
        </w:rPr>
        <w:t xml:space="preserve"> </w:t>
      </w:r>
      <w:r w:rsidR="00CE440C" w:rsidRPr="5022588A">
        <w:rPr>
          <w:rFonts w:eastAsia="Segoe UI"/>
        </w:rPr>
        <w:t>more actively as opposed to sort of a passive</w:t>
      </w:r>
      <w:r w:rsidR="00867C5A">
        <w:rPr>
          <w:rFonts w:eastAsia="Segoe UI"/>
        </w:rPr>
        <w:t>, passive</w:t>
      </w:r>
      <w:r w:rsidR="00CE440C" w:rsidRPr="5022588A">
        <w:rPr>
          <w:rFonts w:eastAsia="Segoe UI"/>
        </w:rPr>
        <w:t xml:space="preserve"> approach which I think is what happens quite often at the moment</w:t>
      </w:r>
      <w:r w:rsidR="00A91B82">
        <w:rPr>
          <w:rFonts w:eastAsia="Segoe UI"/>
        </w:rPr>
        <w:t>.</w:t>
      </w:r>
      <w:r w:rsidR="00CE440C" w:rsidRPr="5022588A">
        <w:rPr>
          <w:rFonts w:eastAsia="Segoe UI"/>
        </w:rPr>
        <w:t xml:space="preserve"> And you know we hopefully</w:t>
      </w:r>
      <w:r w:rsidR="00F54625">
        <w:rPr>
          <w:rFonts w:eastAsia="Segoe UI"/>
        </w:rPr>
        <w:t>,</w:t>
      </w:r>
      <w:r w:rsidR="00CE440C" w:rsidRPr="5022588A">
        <w:rPr>
          <w:rFonts w:eastAsia="Segoe UI"/>
        </w:rPr>
        <w:t xml:space="preserve"> the R</w:t>
      </w:r>
      <w:r w:rsidR="00F54625">
        <w:rPr>
          <w:rFonts w:eastAsia="Segoe UI"/>
        </w:rPr>
        <w:t>CGP</w:t>
      </w:r>
      <w:r w:rsidR="00CE440C" w:rsidRPr="5022588A">
        <w:rPr>
          <w:rFonts w:eastAsia="Segoe UI"/>
        </w:rPr>
        <w:t xml:space="preserve"> will endorse our work in the future. That would be our goal. </w:t>
      </w:r>
    </w:p>
    <w:p w14:paraId="27F88F75" w14:textId="31DB6B66" w:rsidR="00CE440C" w:rsidRPr="00CE440C" w:rsidRDefault="00F66C6F" w:rsidP="0025611A">
      <w:pPr>
        <w:spacing w:after="110"/>
      </w:pPr>
      <w:r w:rsidRPr="00F66C6F">
        <w:rPr>
          <w:rFonts w:eastAsia="Segoe UI"/>
          <w:b/>
          <w:bCs/>
        </w:rPr>
        <w:t>LI:</w:t>
      </w:r>
      <w:r>
        <w:rPr>
          <w:rFonts w:eastAsia="Segoe UI"/>
        </w:rPr>
        <w:t xml:space="preserve"> </w:t>
      </w:r>
      <w:r w:rsidR="004122BE">
        <w:rPr>
          <w:rFonts w:eastAsia="Segoe UI"/>
        </w:rPr>
        <w:t xml:space="preserve">Ah. </w:t>
      </w:r>
      <w:r>
        <w:rPr>
          <w:rFonts w:eastAsia="Segoe UI"/>
        </w:rPr>
        <w:t xml:space="preserve">Ok, Lynsey. </w:t>
      </w:r>
    </w:p>
    <w:p w14:paraId="05A44516" w14:textId="0C350175" w:rsidR="00CE440C" w:rsidRPr="00CE440C" w:rsidRDefault="74BEA758" w:rsidP="0025611A">
      <w:pPr>
        <w:spacing w:after="110"/>
      </w:pPr>
      <w:r w:rsidRPr="00D654A6">
        <w:rPr>
          <w:rFonts w:eastAsia="Segoe UI"/>
          <w:b/>
          <w:bCs/>
        </w:rPr>
        <w:t>LB:</w:t>
      </w:r>
      <w:r w:rsidRPr="5022588A">
        <w:rPr>
          <w:rFonts w:eastAsia="Segoe UI"/>
        </w:rPr>
        <w:t xml:space="preserve"> </w:t>
      </w:r>
      <w:r w:rsidR="00F66C6F">
        <w:rPr>
          <w:rFonts w:eastAsia="Segoe UI"/>
        </w:rPr>
        <w:t>S</w:t>
      </w:r>
      <w:r w:rsidR="00CE440C" w:rsidRPr="5022588A">
        <w:rPr>
          <w:rFonts w:eastAsia="Segoe UI"/>
        </w:rPr>
        <w:t>omething about</w:t>
      </w:r>
      <w:r w:rsidR="00486B7A">
        <w:rPr>
          <w:rFonts w:eastAsia="Segoe UI"/>
        </w:rPr>
        <w:t>,</w:t>
      </w:r>
      <w:r w:rsidR="00CE440C" w:rsidRPr="5022588A">
        <w:rPr>
          <w:rFonts w:eastAsia="Segoe UI"/>
        </w:rPr>
        <w:t xml:space="preserve"> something about as well</w:t>
      </w:r>
      <w:r w:rsidR="00486B7A">
        <w:rPr>
          <w:rFonts w:eastAsia="Segoe UI"/>
        </w:rPr>
        <w:t xml:space="preserve">, </w:t>
      </w:r>
      <w:r w:rsidR="00CE440C" w:rsidRPr="5022588A">
        <w:rPr>
          <w:rFonts w:eastAsia="Segoe UI"/>
        </w:rPr>
        <w:t>I think you know, sort of acknowledging tha</w:t>
      </w:r>
      <w:r w:rsidR="00486B7A">
        <w:rPr>
          <w:rFonts w:eastAsia="Segoe UI"/>
        </w:rPr>
        <w:t>t,</w:t>
      </w:r>
      <w:r w:rsidR="00CE440C" w:rsidRPr="5022588A">
        <w:rPr>
          <w:rFonts w:eastAsia="Segoe UI"/>
        </w:rPr>
        <w:t xml:space="preserve"> that we probably haven't had much training as</w:t>
      </w:r>
      <w:r w:rsidR="5805FB53" w:rsidRPr="5022588A">
        <w:rPr>
          <w:rFonts w:eastAsia="Segoe UI"/>
        </w:rPr>
        <w:t>,</w:t>
      </w:r>
      <w:r w:rsidR="00CE440C" w:rsidRPr="5022588A">
        <w:rPr>
          <w:rFonts w:eastAsia="Segoe UI"/>
        </w:rPr>
        <w:t xml:space="preserve"> as primary care clinicians or certainly as GP</w:t>
      </w:r>
      <w:r w:rsidR="00837EBB">
        <w:rPr>
          <w:rFonts w:eastAsia="Segoe UI"/>
        </w:rPr>
        <w:t>s</w:t>
      </w:r>
      <w:r w:rsidR="00CE440C" w:rsidRPr="5022588A">
        <w:rPr>
          <w:rFonts w:eastAsia="Segoe UI"/>
        </w:rPr>
        <w:t>. We're not going to have had really much training beyond perhaps a lecture in medical school about the Kubler Ross stages of grief. So</w:t>
      </w:r>
      <w:r w:rsidR="00BA4BB2">
        <w:rPr>
          <w:rFonts w:eastAsia="Segoe UI"/>
        </w:rPr>
        <w:t>,</w:t>
      </w:r>
      <w:r w:rsidR="00CE440C" w:rsidRPr="5022588A">
        <w:rPr>
          <w:rFonts w:eastAsia="Segoe UI"/>
        </w:rPr>
        <w:t xml:space="preserve"> you know, acknowledging that </w:t>
      </w:r>
      <w:proofErr w:type="gramStart"/>
      <w:r w:rsidR="00CE440C" w:rsidRPr="5022588A">
        <w:rPr>
          <w:rFonts w:eastAsia="Segoe UI"/>
        </w:rPr>
        <w:t>actually that's</w:t>
      </w:r>
      <w:proofErr w:type="gramEnd"/>
      <w:r w:rsidR="37586DEC" w:rsidRPr="5022588A">
        <w:rPr>
          <w:rFonts w:eastAsia="Segoe UI"/>
        </w:rPr>
        <w:t>,</w:t>
      </w:r>
      <w:r w:rsidR="00CE440C" w:rsidRPr="5022588A">
        <w:rPr>
          <w:rFonts w:eastAsia="Segoe UI"/>
        </w:rPr>
        <w:t xml:space="preserve"> that's not really what we think about grief in the modern world.</w:t>
      </w:r>
    </w:p>
    <w:p w14:paraId="09FB1EB5" w14:textId="6885A5F1" w:rsidR="00CE440C" w:rsidRPr="00CE440C" w:rsidRDefault="541119F1" w:rsidP="0025611A">
      <w:pPr>
        <w:spacing w:after="110"/>
      </w:pPr>
      <w:r w:rsidRPr="00D654A6">
        <w:rPr>
          <w:rFonts w:eastAsia="Segoe UI"/>
          <w:b/>
          <w:bCs/>
        </w:rPr>
        <w:t>LI:</w:t>
      </w:r>
      <w:r w:rsidR="15A6DE02" w:rsidRPr="5022588A">
        <w:rPr>
          <w:rFonts w:eastAsia="Segoe UI"/>
        </w:rPr>
        <w:t xml:space="preserve"> </w:t>
      </w:r>
      <w:r w:rsidR="00CE440C" w:rsidRPr="5022588A">
        <w:rPr>
          <w:rFonts w:eastAsia="Segoe UI"/>
        </w:rPr>
        <w:t>I was a</w:t>
      </w:r>
      <w:r w:rsidR="00715551">
        <w:rPr>
          <w:rFonts w:eastAsia="Segoe UI"/>
        </w:rPr>
        <w:t>, a</w:t>
      </w:r>
      <w:r w:rsidR="00CE440C" w:rsidRPr="5022588A">
        <w:rPr>
          <w:rFonts w:eastAsia="Segoe UI"/>
        </w:rPr>
        <w:t xml:space="preserve"> nurse in general </w:t>
      </w:r>
      <w:r w:rsidR="3D4A8CFD" w:rsidRPr="5022588A">
        <w:rPr>
          <w:rFonts w:eastAsia="Segoe UI"/>
        </w:rPr>
        <w:t>practice</w:t>
      </w:r>
      <w:r w:rsidR="00CE440C" w:rsidRPr="5022588A">
        <w:rPr>
          <w:rFonts w:eastAsia="Segoe UI"/>
        </w:rPr>
        <w:t xml:space="preserve"> for</w:t>
      </w:r>
      <w:r w:rsidR="00715551">
        <w:rPr>
          <w:rFonts w:eastAsia="Segoe UI"/>
        </w:rPr>
        <w:t xml:space="preserve">, </w:t>
      </w:r>
      <w:r w:rsidR="00CE440C" w:rsidRPr="5022588A">
        <w:rPr>
          <w:rFonts w:eastAsia="Segoe UI"/>
        </w:rPr>
        <w:t>for most of my clinical career. So</w:t>
      </w:r>
      <w:r w:rsidR="00715551">
        <w:rPr>
          <w:rFonts w:eastAsia="Segoe UI"/>
        </w:rPr>
        <w:t>,</w:t>
      </w:r>
      <w:r w:rsidR="00CE440C" w:rsidRPr="5022588A">
        <w:rPr>
          <w:rFonts w:eastAsia="Segoe UI"/>
        </w:rPr>
        <w:t xml:space="preserve"> I suppose then as you were talking, both of you talking, I was wondering about, you know, you talked about how you're going to share that through kind of medical curriculums and you spoke about other health and social care training curriculums. But is there any kind of way to</w:t>
      </w:r>
      <w:r w:rsidR="003621ED">
        <w:rPr>
          <w:rFonts w:eastAsia="Segoe UI"/>
        </w:rPr>
        <w:t>,</w:t>
      </w:r>
      <w:r w:rsidR="00CE440C" w:rsidRPr="5022588A">
        <w:rPr>
          <w:rFonts w:eastAsia="Segoe UI"/>
        </w:rPr>
        <w:t xml:space="preserve"> to influence those, those curriculums </w:t>
      </w:r>
      <w:proofErr w:type="gramStart"/>
      <w:r w:rsidR="00CE440C" w:rsidRPr="5022588A">
        <w:rPr>
          <w:rFonts w:eastAsia="Segoe UI"/>
        </w:rPr>
        <w:t>at this point in time</w:t>
      </w:r>
      <w:proofErr w:type="gramEnd"/>
      <w:r w:rsidR="00CE440C" w:rsidRPr="5022588A">
        <w:rPr>
          <w:rFonts w:eastAsia="Segoe UI"/>
        </w:rPr>
        <w:t>? Because I'm thinking about this would you know</w:t>
      </w:r>
      <w:r w:rsidR="0025057D">
        <w:rPr>
          <w:rFonts w:eastAsia="Segoe UI"/>
        </w:rPr>
        <w:t>,</w:t>
      </w:r>
      <w:r w:rsidR="00CE440C" w:rsidRPr="5022588A">
        <w:rPr>
          <w:rFonts w:eastAsia="Segoe UI"/>
        </w:rPr>
        <w:t xml:space="preserve"> nurses would really benefit from this as well.</w:t>
      </w:r>
    </w:p>
    <w:p w14:paraId="6B6BEA62" w14:textId="36819584" w:rsidR="00CE440C" w:rsidRPr="00CE440C" w:rsidRDefault="271A91E4" w:rsidP="0025611A">
      <w:pPr>
        <w:spacing w:after="110"/>
      </w:pPr>
      <w:r w:rsidRPr="00D654A6">
        <w:rPr>
          <w:rFonts w:eastAsia="Segoe UI"/>
          <w:b/>
          <w:bCs/>
        </w:rPr>
        <w:t>SS:</w:t>
      </w:r>
      <w:r w:rsidRPr="5022588A">
        <w:rPr>
          <w:rFonts w:eastAsia="Segoe UI"/>
        </w:rPr>
        <w:t xml:space="preserve"> </w:t>
      </w:r>
      <w:r w:rsidR="00CE440C" w:rsidRPr="5022588A">
        <w:rPr>
          <w:rFonts w:eastAsia="Segoe UI"/>
        </w:rPr>
        <w:t>I think there is</w:t>
      </w:r>
      <w:r w:rsidR="717581F3" w:rsidRPr="5022588A">
        <w:rPr>
          <w:rFonts w:eastAsia="Segoe UI"/>
        </w:rPr>
        <w:t xml:space="preserve">, </w:t>
      </w:r>
      <w:r w:rsidR="00CE440C" w:rsidRPr="5022588A">
        <w:rPr>
          <w:rFonts w:eastAsia="Segoe UI"/>
        </w:rPr>
        <w:t>although I work in the GP training world, the structure in England is that we also in parallel have the structure of training of the other allied healthcare professionals in primary care. So that's nursing</w:t>
      </w:r>
      <w:r w:rsidR="00C24ACC">
        <w:rPr>
          <w:rFonts w:eastAsia="Segoe UI"/>
        </w:rPr>
        <w:t xml:space="preserve">, </w:t>
      </w:r>
      <w:r w:rsidR="00CE440C" w:rsidRPr="5022588A">
        <w:rPr>
          <w:rFonts w:eastAsia="Segoe UI"/>
        </w:rPr>
        <w:t>pharmacy, paramedic, physician associates and that's really a growing body and there are very much some new models of training that are coming through now. For example, we're now beginning to train people in primary care which we never did before. We'</w:t>
      </w:r>
      <w:r w:rsidR="00EE6A08">
        <w:rPr>
          <w:rFonts w:eastAsia="Segoe UI"/>
        </w:rPr>
        <w:t>ve</w:t>
      </w:r>
      <w:r w:rsidR="00CE440C" w:rsidRPr="5022588A">
        <w:rPr>
          <w:rFonts w:eastAsia="Segoe UI"/>
        </w:rPr>
        <w:t xml:space="preserve"> trained primarily nurses</w:t>
      </w:r>
      <w:r w:rsidR="001A1796">
        <w:rPr>
          <w:rFonts w:eastAsia="Segoe UI"/>
        </w:rPr>
        <w:t xml:space="preserve">, </w:t>
      </w:r>
      <w:r w:rsidR="00CE440C" w:rsidRPr="5022588A">
        <w:rPr>
          <w:rFonts w:eastAsia="Segoe UI"/>
        </w:rPr>
        <w:t>were always secondary care trained, but we now have apprentice</w:t>
      </w:r>
      <w:r w:rsidR="0433D0A4" w:rsidRPr="5022588A">
        <w:rPr>
          <w:rFonts w:eastAsia="Segoe UI"/>
        </w:rPr>
        <w:t xml:space="preserve"> n</w:t>
      </w:r>
      <w:r w:rsidR="00CE440C" w:rsidRPr="5022588A">
        <w:rPr>
          <w:rFonts w:eastAsia="Segoe UI"/>
        </w:rPr>
        <w:t>u</w:t>
      </w:r>
      <w:r w:rsidR="1AB71FBE" w:rsidRPr="5022588A">
        <w:rPr>
          <w:rFonts w:eastAsia="Segoe UI"/>
        </w:rPr>
        <w:t>r</w:t>
      </w:r>
      <w:r w:rsidR="00CE440C" w:rsidRPr="5022588A">
        <w:rPr>
          <w:rFonts w:eastAsia="Segoe UI"/>
        </w:rPr>
        <w:t>ses. So</w:t>
      </w:r>
      <w:r w:rsidR="008C0E89">
        <w:rPr>
          <w:rFonts w:eastAsia="Segoe UI"/>
        </w:rPr>
        <w:t>,</w:t>
      </w:r>
      <w:r w:rsidR="00CE440C" w:rsidRPr="5022588A">
        <w:rPr>
          <w:rFonts w:eastAsia="Segoe UI"/>
        </w:rPr>
        <w:t xml:space="preserve"> there was lots of change happening in </w:t>
      </w:r>
      <w:proofErr w:type="gramStart"/>
      <w:r w:rsidR="00CE440C" w:rsidRPr="5022588A">
        <w:rPr>
          <w:rFonts w:eastAsia="Segoe UI"/>
        </w:rPr>
        <w:t>all of</w:t>
      </w:r>
      <w:proofErr w:type="gramEnd"/>
      <w:r w:rsidR="00CE440C" w:rsidRPr="5022588A">
        <w:rPr>
          <w:rFonts w:eastAsia="Segoe UI"/>
        </w:rPr>
        <w:t xml:space="preserve"> the training structures. </w:t>
      </w:r>
      <w:r w:rsidR="008C0E89" w:rsidRPr="5022588A">
        <w:rPr>
          <w:rFonts w:eastAsia="Segoe UI"/>
        </w:rPr>
        <w:t>So,</w:t>
      </w:r>
      <w:r w:rsidR="00CE440C" w:rsidRPr="5022588A">
        <w:rPr>
          <w:rFonts w:eastAsia="Segoe UI"/>
        </w:rPr>
        <w:t xml:space="preserve"> I think there's because of that, there's</w:t>
      </w:r>
      <w:r w:rsidR="008F6E8C">
        <w:rPr>
          <w:rFonts w:eastAsia="Segoe UI"/>
        </w:rPr>
        <w:t xml:space="preserve"> </w:t>
      </w:r>
      <w:r w:rsidR="00CE440C" w:rsidRPr="5022588A">
        <w:rPr>
          <w:rFonts w:eastAsia="Segoe UI"/>
        </w:rPr>
        <w:t>opportunities to</w:t>
      </w:r>
      <w:r w:rsidR="008C0E89">
        <w:rPr>
          <w:rFonts w:eastAsia="Segoe UI"/>
        </w:rPr>
        <w:t xml:space="preserve">, </w:t>
      </w:r>
      <w:r w:rsidR="00CE440C" w:rsidRPr="5022588A">
        <w:rPr>
          <w:rFonts w:eastAsia="Segoe UI"/>
        </w:rPr>
        <w:t xml:space="preserve">to influence that. </w:t>
      </w:r>
    </w:p>
    <w:p w14:paraId="00E7AA53" w14:textId="14D02625" w:rsidR="00CE440C" w:rsidRDefault="7432DE21" w:rsidP="0025611A">
      <w:pPr>
        <w:spacing w:after="110"/>
        <w:rPr>
          <w:rFonts w:eastAsia="Segoe UI"/>
        </w:rPr>
      </w:pPr>
      <w:r w:rsidRPr="00D654A6">
        <w:rPr>
          <w:rFonts w:eastAsia="Segoe UI"/>
          <w:b/>
          <w:bCs/>
        </w:rPr>
        <w:t>LI:</w:t>
      </w:r>
      <w:r w:rsidR="00CE440C" w:rsidRPr="5022588A">
        <w:rPr>
          <w:rFonts w:eastAsia="Segoe UI"/>
        </w:rPr>
        <w:t xml:space="preserve"> That's</w:t>
      </w:r>
      <w:r w:rsidR="295A718F" w:rsidRPr="5022588A">
        <w:rPr>
          <w:rFonts w:eastAsia="Segoe UI"/>
        </w:rPr>
        <w:t>,</w:t>
      </w:r>
      <w:r w:rsidR="00CE440C" w:rsidRPr="5022588A">
        <w:rPr>
          <w:rFonts w:eastAsia="Segoe UI"/>
        </w:rPr>
        <w:t xml:space="preserve"> that's good because I was thinking it was, it was you know as</w:t>
      </w:r>
      <w:r w:rsidR="00456B8D">
        <w:rPr>
          <w:rFonts w:eastAsia="Segoe UI"/>
        </w:rPr>
        <w:t>,</w:t>
      </w:r>
      <w:r w:rsidR="00CE440C" w:rsidRPr="5022588A">
        <w:rPr>
          <w:rFonts w:eastAsia="Segoe UI"/>
        </w:rPr>
        <w:t xml:space="preserve"> from my own perspective, it would be </w:t>
      </w:r>
      <w:proofErr w:type="gramStart"/>
      <w:r w:rsidR="00CE440C" w:rsidRPr="5022588A">
        <w:rPr>
          <w:rFonts w:eastAsia="Segoe UI"/>
        </w:rPr>
        <w:t>really great</w:t>
      </w:r>
      <w:proofErr w:type="gramEnd"/>
      <w:r w:rsidR="00CE440C" w:rsidRPr="5022588A">
        <w:rPr>
          <w:rFonts w:eastAsia="Segoe UI"/>
        </w:rPr>
        <w:t xml:space="preserve"> to for that to be kind of rolled out.</w:t>
      </w:r>
    </w:p>
    <w:p w14:paraId="06EA3DBB" w14:textId="0CE15A3E" w:rsidR="00456B8D" w:rsidRPr="00CE440C" w:rsidRDefault="00456B8D" w:rsidP="0025611A">
      <w:pPr>
        <w:spacing w:after="110"/>
      </w:pPr>
      <w:r w:rsidRPr="00456B8D">
        <w:rPr>
          <w:rFonts w:eastAsia="Segoe UI"/>
          <w:b/>
          <w:bCs/>
        </w:rPr>
        <w:t>SS:</w:t>
      </w:r>
      <w:r>
        <w:rPr>
          <w:rFonts w:eastAsia="Segoe UI"/>
        </w:rPr>
        <w:t xml:space="preserve"> Yeah.</w:t>
      </w:r>
    </w:p>
    <w:p w14:paraId="11330AB2" w14:textId="77777777" w:rsidR="0025611A" w:rsidRDefault="7E516C61" w:rsidP="0025611A">
      <w:pPr>
        <w:spacing w:after="110"/>
      </w:pPr>
      <w:r w:rsidRPr="00D654A6">
        <w:rPr>
          <w:rFonts w:eastAsia="Segoe UI"/>
          <w:b/>
          <w:bCs/>
        </w:rPr>
        <w:t>LB:</w:t>
      </w:r>
      <w:r w:rsidR="00D654A6">
        <w:rPr>
          <w:rFonts w:eastAsia="Segoe UI"/>
        </w:rPr>
        <w:t xml:space="preserve"> </w:t>
      </w:r>
      <w:r w:rsidR="00CE440C" w:rsidRPr="5022588A">
        <w:rPr>
          <w:rFonts w:eastAsia="Segoe UI"/>
        </w:rPr>
        <w:t>And I think something is</w:t>
      </w:r>
      <w:r w:rsidR="00965998">
        <w:rPr>
          <w:rFonts w:eastAsia="Segoe UI"/>
        </w:rPr>
        <w:t>,</w:t>
      </w:r>
      <w:r w:rsidR="00CE440C" w:rsidRPr="5022588A">
        <w:rPr>
          <w:rFonts w:eastAsia="Segoe UI"/>
        </w:rPr>
        <w:t xml:space="preserve"> as well that we talked about this morning. </w:t>
      </w:r>
      <w:r w:rsidR="08ACE428" w:rsidRPr="5022588A">
        <w:rPr>
          <w:rFonts w:eastAsia="Segoe UI"/>
        </w:rPr>
        <w:t>W</w:t>
      </w:r>
      <w:r w:rsidR="00CE440C" w:rsidRPr="5022588A">
        <w:rPr>
          <w:rFonts w:eastAsia="Segoe UI"/>
        </w:rPr>
        <w:t>e</w:t>
      </w:r>
      <w:r w:rsidR="1B3E14A4" w:rsidRPr="5022588A">
        <w:rPr>
          <w:rFonts w:eastAsia="Segoe UI"/>
        </w:rPr>
        <w:t>,</w:t>
      </w:r>
      <w:r w:rsidR="00CE440C" w:rsidRPr="5022588A">
        <w:rPr>
          <w:rFonts w:eastAsia="Segoe UI"/>
        </w:rPr>
        <w:t xml:space="preserve"> we just had a quick chat before we met with you this morning</w:t>
      </w:r>
      <w:r w:rsidR="009F1DAD">
        <w:rPr>
          <w:rFonts w:eastAsia="Segoe UI"/>
        </w:rPr>
        <w:t xml:space="preserve"> </w:t>
      </w:r>
      <w:r w:rsidR="00CE440C" w:rsidRPr="5022588A">
        <w:rPr>
          <w:rFonts w:eastAsia="Segoe UI"/>
        </w:rPr>
        <w:t>Lynn</w:t>
      </w:r>
      <w:r w:rsidR="009F1DAD">
        <w:rPr>
          <w:rFonts w:eastAsia="Segoe UI"/>
        </w:rPr>
        <w:t>e</w:t>
      </w:r>
      <w:r w:rsidR="00CE440C" w:rsidRPr="5022588A">
        <w:rPr>
          <w:rFonts w:eastAsia="Segoe UI"/>
        </w:rPr>
        <w:t>. And we were talking about how this is an educational resource which we're saying is for primary care clinicians which includes all the</w:t>
      </w:r>
      <w:r w:rsidR="00965998">
        <w:rPr>
          <w:rFonts w:eastAsia="Segoe UI"/>
        </w:rPr>
        <w:t xml:space="preserve">, </w:t>
      </w:r>
      <w:r w:rsidR="00CE440C" w:rsidRPr="5022588A">
        <w:rPr>
          <w:rFonts w:eastAsia="Segoe UI"/>
        </w:rPr>
        <w:t xml:space="preserve">the people that </w:t>
      </w:r>
      <w:r w:rsidR="6A83F36A" w:rsidRPr="5022588A">
        <w:rPr>
          <w:rFonts w:eastAsia="Segoe UI"/>
        </w:rPr>
        <w:t>S</w:t>
      </w:r>
      <w:r w:rsidR="00CE440C" w:rsidRPr="5022588A">
        <w:rPr>
          <w:rFonts w:eastAsia="Segoe UI"/>
        </w:rPr>
        <w:t>he</w:t>
      </w:r>
      <w:r w:rsidR="701D6503" w:rsidRPr="5022588A">
        <w:rPr>
          <w:rFonts w:eastAsia="Segoe UI"/>
        </w:rPr>
        <w:t>ena</w:t>
      </w:r>
      <w:r w:rsidR="00736378">
        <w:rPr>
          <w:rFonts w:eastAsia="Segoe UI"/>
        </w:rPr>
        <w:t>’s</w:t>
      </w:r>
      <w:r w:rsidR="00CE440C" w:rsidRPr="5022588A">
        <w:rPr>
          <w:rFonts w:eastAsia="Segoe UI"/>
        </w:rPr>
        <w:t xml:space="preserve"> just mentioned. But also, it's something that we would feel that our receptionists could really benefit from as well and find useful because often our receptionists are the first port of call when someone is distressed, when someone is wanting help.</w:t>
      </w:r>
      <w:r w:rsidR="001F7CBE">
        <w:t xml:space="preserve"> </w:t>
      </w:r>
      <w:r w:rsidR="00CE440C" w:rsidRPr="5022588A">
        <w:rPr>
          <w:rFonts w:eastAsia="Segoe UI"/>
        </w:rPr>
        <w:t>And, you know, they're often amazing. But it may be if they're very young, or they've not had that experience before, that they would really benefit from, from having a little bit of education around how to</w:t>
      </w:r>
      <w:r w:rsidR="001F7CBE">
        <w:rPr>
          <w:rFonts w:eastAsia="Segoe UI"/>
        </w:rPr>
        <w:t>, how to</w:t>
      </w:r>
      <w:r w:rsidR="00CE440C" w:rsidRPr="5022588A">
        <w:rPr>
          <w:rFonts w:eastAsia="Segoe UI"/>
        </w:rPr>
        <w:t xml:space="preserve"> deal with that situation. </w:t>
      </w:r>
    </w:p>
    <w:p w14:paraId="5ECCD2C0" w14:textId="3328BF73" w:rsidR="00CE440C" w:rsidRPr="00CE440C" w:rsidRDefault="5DA3DEFA" w:rsidP="0025611A">
      <w:pPr>
        <w:spacing w:after="110"/>
      </w:pPr>
      <w:r w:rsidRPr="003B743C">
        <w:rPr>
          <w:rFonts w:eastAsia="Segoe UI"/>
          <w:b/>
          <w:bCs/>
        </w:rPr>
        <w:t>LI:</w:t>
      </w:r>
      <w:r w:rsidRPr="5022588A">
        <w:rPr>
          <w:rFonts w:eastAsia="Segoe UI"/>
        </w:rPr>
        <w:t xml:space="preserve"> </w:t>
      </w:r>
      <w:r w:rsidR="00CE440C" w:rsidRPr="5022588A">
        <w:rPr>
          <w:rFonts w:eastAsia="Segoe UI"/>
        </w:rPr>
        <w:t>Yeah. So, yeah, absolutely, totally, yeah, totally agree with that.</w:t>
      </w:r>
      <w:r w:rsidR="003B743C">
        <w:t xml:space="preserve"> </w:t>
      </w:r>
      <w:r w:rsidR="00CE440C" w:rsidRPr="5022588A">
        <w:rPr>
          <w:rFonts w:eastAsia="Segoe UI"/>
        </w:rPr>
        <w:t>So</w:t>
      </w:r>
      <w:r w:rsidR="00DD4A43">
        <w:rPr>
          <w:rFonts w:eastAsia="Segoe UI"/>
        </w:rPr>
        <w:t>,</w:t>
      </w:r>
      <w:r w:rsidR="00CE440C" w:rsidRPr="5022588A">
        <w:rPr>
          <w:rFonts w:eastAsia="Segoe UI"/>
        </w:rPr>
        <w:t xml:space="preserve"> in terms of, as you share and disseminate the toolkit,</w:t>
      </w:r>
      <w:r w:rsidR="32A045FB" w:rsidRPr="5022588A">
        <w:rPr>
          <w:rFonts w:eastAsia="Segoe UI"/>
        </w:rPr>
        <w:t xml:space="preserve"> </w:t>
      </w:r>
      <w:r w:rsidR="00CE440C" w:rsidRPr="5022588A">
        <w:rPr>
          <w:rFonts w:eastAsia="Segoe UI"/>
        </w:rPr>
        <w:t>how do you, what are your reflections or thoughts on how that would that, how</w:t>
      </w:r>
      <w:r w:rsidR="1CFC3205" w:rsidRPr="5022588A">
        <w:rPr>
          <w:rFonts w:eastAsia="Segoe UI"/>
        </w:rPr>
        <w:t>,</w:t>
      </w:r>
      <w:r w:rsidR="00CE440C" w:rsidRPr="5022588A">
        <w:rPr>
          <w:rFonts w:eastAsia="Segoe UI"/>
        </w:rPr>
        <w:t xml:space="preserve"> how that will improve </w:t>
      </w:r>
      <w:r w:rsidR="075FFF49" w:rsidRPr="5022588A">
        <w:rPr>
          <w:rFonts w:eastAsia="Segoe UI"/>
        </w:rPr>
        <w:t>practice</w:t>
      </w:r>
      <w:r w:rsidR="00CE440C" w:rsidRPr="5022588A">
        <w:rPr>
          <w:rFonts w:eastAsia="Segoe UI"/>
        </w:rPr>
        <w:t xml:space="preserve"> an</w:t>
      </w:r>
      <w:r w:rsidR="0F824336" w:rsidRPr="5022588A">
        <w:rPr>
          <w:rFonts w:eastAsia="Segoe UI"/>
        </w:rPr>
        <w:t>d</w:t>
      </w:r>
      <w:r w:rsidR="00CE440C" w:rsidRPr="5022588A">
        <w:rPr>
          <w:rFonts w:eastAsia="Segoe UI"/>
        </w:rPr>
        <w:t xml:space="preserve"> impact</w:t>
      </w:r>
      <w:r w:rsidR="002B5D88">
        <w:rPr>
          <w:rFonts w:eastAsia="Segoe UI"/>
        </w:rPr>
        <w:t>,</w:t>
      </w:r>
      <w:r w:rsidR="00CE440C" w:rsidRPr="5022588A">
        <w:rPr>
          <w:rFonts w:eastAsia="Segoe UI"/>
        </w:rPr>
        <w:t xml:space="preserve"> and not just improve it, but impact </w:t>
      </w:r>
      <w:r w:rsidR="12C4D916" w:rsidRPr="5022588A">
        <w:rPr>
          <w:rFonts w:eastAsia="Segoe UI"/>
        </w:rPr>
        <w:t>practice</w:t>
      </w:r>
      <w:r w:rsidR="00CE440C" w:rsidRPr="5022588A">
        <w:rPr>
          <w:rFonts w:eastAsia="Segoe UI"/>
        </w:rPr>
        <w:t xml:space="preserve">. You've maybe mentioned that a little </w:t>
      </w:r>
      <w:proofErr w:type="gramStart"/>
      <w:r w:rsidR="00CE440C" w:rsidRPr="5022588A">
        <w:rPr>
          <w:rFonts w:eastAsia="Segoe UI"/>
        </w:rPr>
        <w:t>bit</w:t>
      </w:r>
      <w:proofErr w:type="gramEnd"/>
      <w:r w:rsidR="00CE440C" w:rsidRPr="5022588A">
        <w:rPr>
          <w:rFonts w:eastAsia="Segoe UI"/>
        </w:rPr>
        <w:t xml:space="preserve"> but </w:t>
      </w:r>
      <w:r w:rsidR="005778F6">
        <w:rPr>
          <w:rFonts w:eastAsia="Segoe UI"/>
        </w:rPr>
        <w:t xml:space="preserve">I </w:t>
      </w:r>
      <w:r w:rsidR="00CE440C" w:rsidRPr="5022588A">
        <w:rPr>
          <w:rFonts w:eastAsia="Segoe UI"/>
        </w:rPr>
        <w:t>wonder what</w:t>
      </w:r>
      <w:r w:rsidR="00537E8C">
        <w:rPr>
          <w:rFonts w:eastAsia="Segoe UI"/>
        </w:rPr>
        <w:t>,</w:t>
      </w:r>
      <w:r w:rsidR="00CE440C" w:rsidRPr="5022588A">
        <w:rPr>
          <w:rFonts w:eastAsia="Segoe UI"/>
        </w:rPr>
        <w:t xml:space="preserve"> what differences you think that could make for</w:t>
      </w:r>
      <w:r w:rsidR="00537E8C">
        <w:rPr>
          <w:rFonts w:eastAsia="Segoe UI"/>
        </w:rPr>
        <w:t>,</w:t>
      </w:r>
      <w:r w:rsidR="4F5C5E56" w:rsidRPr="5022588A">
        <w:rPr>
          <w:rFonts w:eastAsia="Segoe UI"/>
        </w:rPr>
        <w:t xml:space="preserve"> </w:t>
      </w:r>
      <w:r w:rsidR="00CE440C" w:rsidRPr="5022588A">
        <w:rPr>
          <w:rFonts w:eastAsia="Segoe UI"/>
        </w:rPr>
        <w:t>for the people that we care for.</w:t>
      </w:r>
    </w:p>
    <w:p w14:paraId="295C5E8B" w14:textId="55171224" w:rsidR="00376E8D" w:rsidRDefault="0BAF66F6" w:rsidP="0025611A">
      <w:pPr>
        <w:spacing w:after="110"/>
        <w:rPr>
          <w:rFonts w:eastAsia="Segoe UI"/>
        </w:rPr>
      </w:pPr>
      <w:r w:rsidRPr="003B743C">
        <w:rPr>
          <w:rFonts w:eastAsia="Segoe UI"/>
          <w:b/>
          <w:bCs/>
        </w:rPr>
        <w:lastRenderedPageBreak/>
        <w:t>SS:</w:t>
      </w:r>
      <w:r w:rsidRPr="5022588A">
        <w:rPr>
          <w:rFonts w:eastAsia="Segoe UI"/>
        </w:rPr>
        <w:t xml:space="preserve"> </w:t>
      </w:r>
      <w:r w:rsidR="00CE440C" w:rsidRPr="5022588A">
        <w:rPr>
          <w:rFonts w:eastAsia="Segoe UI"/>
        </w:rPr>
        <w:t>So</w:t>
      </w:r>
      <w:r w:rsidR="4C39C9DA" w:rsidRPr="5022588A">
        <w:rPr>
          <w:rFonts w:eastAsia="Segoe UI"/>
        </w:rPr>
        <w:t>,</w:t>
      </w:r>
      <w:r w:rsidR="00CE440C" w:rsidRPr="5022588A">
        <w:rPr>
          <w:rFonts w:eastAsia="Segoe UI"/>
        </w:rPr>
        <w:t xml:space="preserve"> </w:t>
      </w:r>
      <w:r w:rsidR="003B743C">
        <w:rPr>
          <w:rFonts w:eastAsia="Segoe UI"/>
        </w:rPr>
        <w:t>s</w:t>
      </w:r>
      <w:r w:rsidR="00CE440C" w:rsidRPr="5022588A">
        <w:rPr>
          <w:rFonts w:eastAsia="Segoe UI"/>
        </w:rPr>
        <w:t xml:space="preserve">o </w:t>
      </w:r>
      <w:r w:rsidR="002B5D88">
        <w:rPr>
          <w:rFonts w:eastAsia="Segoe UI"/>
        </w:rPr>
        <w:t xml:space="preserve">our </w:t>
      </w:r>
      <w:r w:rsidR="00CE440C" w:rsidRPr="5022588A">
        <w:rPr>
          <w:rFonts w:eastAsia="Segoe UI"/>
        </w:rPr>
        <w:t xml:space="preserve">tool kit is </w:t>
      </w:r>
      <w:proofErr w:type="gramStart"/>
      <w:r w:rsidR="00CE440C" w:rsidRPr="5022588A">
        <w:rPr>
          <w:rFonts w:eastAsia="Segoe UI"/>
        </w:rPr>
        <w:t>quite</w:t>
      </w:r>
      <w:proofErr w:type="gramEnd"/>
      <w:r w:rsidR="00FA26B4">
        <w:rPr>
          <w:rFonts w:eastAsia="Segoe UI"/>
        </w:rPr>
        <w:t>,</w:t>
      </w:r>
      <w:r w:rsidR="00CE440C" w:rsidRPr="5022588A">
        <w:rPr>
          <w:rFonts w:eastAsia="Segoe UI"/>
        </w:rPr>
        <w:t xml:space="preserve"> just to tell you a little bit about it</w:t>
      </w:r>
      <w:r w:rsidR="00FA26B4">
        <w:rPr>
          <w:rFonts w:eastAsia="Segoe UI"/>
        </w:rPr>
        <w:t xml:space="preserve"> </w:t>
      </w:r>
      <w:r w:rsidR="00CE440C" w:rsidRPr="5022588A">
        <w:rPr>
          <w:rFonts w:eastAsia="Segoe UI"/>
        </w:rPr>
        <w:t>I suppose</w:t>
      </w:r>
      <w:r w:rsidR="00FA26B4">
        <w:rPr>
          <w:rFonts w:eastAsia="Segoe UI"/>
        </w:rPr>
        <w:t>. It’s</w:t>
      </w:r>
      <w:r w:rsidR="00CE440C" w:rsidRPr="5022588A">
        <w:rPr>
          <w:rFonts w:eastAsia="Segoe UI"/>
        </w:rPr>
        <w:t xml:space="preserve"> </w:t>
      </w:r>
      <w:proofErr w:type="gramStart"/>
      <w:r w:rsidR="00CE440C" w:rsidRPr="5022588A">
        <w:rPr>
          <w:rFonts w:eastAsia="Segoe UI"/>
        </w:rPr>
        <w:t>quite</w:t>
      </w:r>
      <w:proofErr w:type="gramEnd"/>
      <w:r w:rsidR="00CE440C" w:rsidRPr="5022588A">
        <w:rPr>
          <w:rFonts w:eastAsia="Segoe UI"/>
        </w:rPr>
        <w:t>, it's</w:t>
      </w:r>
      <w:r w:rsidR="007C4FC9">
        <w:rPr>
          <w:rFonts w:eastAsia="Segoe UI"/>
        </w:rPr>
        <w:t>,</w:t>
      </w:r>
      <w:r w:rsidR="00CE440C" w:rsidRPr="5022588A">
        <w:rPr>
          <w:rFonts w:eastAsia="Segoe UI"/>
        </w:rPr>
        <w:t xml:space="preserve"> it's quite simple. </w:t>
      </w:r>
      <w:r w:rsidR="00955C0E" w:rsidRPr="5022588A">
        <w:rPr>
          <w:rFonts w:eastAsia="Segoe UI"/>
        </w:rPr>
        <w:t>So,</w:t>
      </w:r>
      <w:r w:rsidR="00CE440C" w:rsidRPr="5022588A">
        <w:rPr>
          <w:rFonts w:eastAsia="Segoe UI"/>
        </w:rPr>
        <w:t xml:space="preserve"> we've used a sort of a triangle to represent the toolkit to help as a kind of sort of aid memoir. And in the </w:t>
      </w:r>
      <w:proofErr w:type="spellStart"/>
      <w:r w:rsidR="00CE440C" w:rsidRPr="5022588A">
        <w:rPr>
          <w:rFonts w:eastAsia="Segoe UI"/>
        </w:rPr>
        <w:t>centre</w:t>
      </w:r>
      <w:proofErr w:type="spellEnd"/>
      <w:r w:rsidR="00CE440C" w:rsidRPr="5022588A">
        <w:rPr>
          <w:rFonts w:eastAsia="Segoe UI"/>
        </w:rPr>
        <w:t xml:space="preserve"> of the triangle there's some sort of tools that could be used at any point. And then at the three corners of the triangle, there are,</w:t>
      </w:r>
      <w:r w:rsidR="1C48C42C" w:rsidRPr="5022588A">
        <w:rPr>
          <w:rFonts w:eastAsia="Segoe UI"/>
        </w:rPr>
        <w:t xml:space="preserve"> </w:t>
      </w:r>
      <w:r w:rsidR="00CE440C" w:rsidRPr="5022588A">
        <w:rPr>
          <w:rFonts w:eastAsia="Segoe UI"/>
        </w:rPr>
        <w:t>we call them points because we want to move away from stages, but they are sort of points of grief that</w:t>
      </w:r>
      <w:r w:rsidR="001F7A2A">
        <w:rPr>
          <w:rFonts w:eastAsia="Segoe UI"/>
        </w:rPr>
        <w:t>,</w:t>
      </w:r>
      <w:r w:rsidR="00CE440C" w:rsidRPr="5022588A">
        <w:rPr>
          <w:rFonts w:eastAsia="Segoe UI"/>
        </w:rPr>
        <w:t xml:space="preserve"> that a clinician could use to sort of identify where somebody is in their grief and therefore some tools that could be used at that stage. </w:t>
      </w:r>
      <w:r w:rsidR="00765B73" w:rsidRPr="5022588A">
        <w:rPr>
          <w:rFonts w:eastAsia="Segoe UI"/>
        </w:rPr>
        <w:t>So,</w:t>
      </w:r>
      <w:r w:rsidR="00CE440C" w:rsidRPr="5022588A">
        <w:rPr>
          <w:rFonts w:eastAsia="Segoe UI"/>
        </w:rPr>
        <w:t xml:space="preserve"> it's we</w:t>
      </w:r>
      <w:r w:rsidR="5EE28ABF" w:rsidRPr="5022588A">
        <w:rPr>
          <w:rFonts w:eastAsia="Segoe UI"/>
        </w:rPr>
        <w:t>,</w:t>
      </w:r>
      <w:r w:rsidR="00CE440C" w:rsidRPr="5022588A">
        <w:rPr>
          <w:rFonts w:eastAsia="Segoe UI"/>
        </w:rPr>
        <w:t xml:space="preserve"> we've called them acute grief and storytelling phase and a</w:t>
      </w:r>
      <w:r w:rsidR="3CD09C7D" w:rsidRPr="5022588A">
        <w:rPr>
          <w:rFonts w:eastAsia="Segoe UI"/>
        </w:rPr>
        <w:t xml:space="preserve"> </w:t>
      </w:r>
      <w:r w:rsidR="00CE440C" w:rsidRPr="5022588A">
        <w:rPr>
          <w:rFonts w:eastAsia="Segoe UI"/>
        </w:rPr>
        <w:t>looking forward</w:t>
      </w:r>
      <w:r w:rsidR="5D181F90" w:rsidRPr="5022588A">
        <w:rPr>
          <w:rFonts w:eastAsia="Segoe UI"/>
        </w:rPr>
        <w:t>, s</w:t>
      </w:r>
      <w:r w:rsidR="00CE440C" w:rsidRPr="5022588A">
        <w:rPr>
          <w:rFonts w:eastAsia="Segoe UI"/>
        </w:rPr>
        <w:t>orry, phase was not the word I wanted to use point</w:t>
      </w:r>
      <w:r w:rsidR="00490ED9">
        <w:rPr>
          <w:rFonts w:eastAsia="Segoe UI"/>
        </w:rPr>
        <w:t>, l</w:t>
      </w:r>
      <w:r w:rsidR="00CE440C" w:rsidRPr="5022588A">
        <w:rPr>
          <w:rFonts w:eastAsia="Segoe UI"/>
        </w:rPr>
        <w:t>ooking forward point and</w:t>
      </w:r>
      <w:r w:rsidR="7ECC888E" w:rsidRPr="5022588A">
        <w:rPr>
          <w:rFonts w:eastAsia="Segoe UI"/>
        </w:rPr>
        <w:t xml:space="preserve"> </w:t>
      </w:r>
      <w:r w:rsidR="00CE440C" w:rsidRPr="5022588A">
        <w:rPr>
          <w:rFonts w:eastAsia="Segoe UI"/>
        </w:rPr>
        <w:t>by you know our</w:t>
      </w:r>
      <w:r w:rsidR="00A37941">
        <w:rPr>
          <w:rFonts w:eastAsia="Segoe UI"/>
        </w:rPr>
        <w:t>,</w:t>
      </w:r>
      <w:r w:rsidR="00CE440C" w:rsidRPr="5022588A">
        <w:rPr>
          <w:rFonts w:eastAsia="Segoe UI"/>
        </w:rPr>
        <w:t xml:space="preserve"> our proposal </w:t>
      </w:r>
      <w:r w:rsidR="00A37941">
        <w:rPr>
          <w:rFonts w:eastAsia="Segoe UI"/>
        </w:rPr>
        <w:t>is</w:t>
      </w:r>
      <w:r w:rsidR="00CE440C" w:rsidRPr="5022588A">
        <w:rPr>
          <w:rFonts w:eastAsia="Segoe UI"/>
        </w:rPr>
        <w:t xml:space="preserve"> </w:t>
      </w:r>
      <w:r w:rsidR="00A37941">
        <w:rPr>
          <w:rFonts w:eastAsia="Segoe UI"/>
        </w:rPr>
        <w:t>that</w:t>
      </w:r>
      <w:r w:rsidR="00CE440C" w:rsidRPr="5022588A">
        <w:rPr>
          <w:rFonts w:eastAsia="Segoe UI"/>
        </w:rPr>
        <w:t xml:space="preserve"> by using sort of this</w:t>
      </w:r>
      <w:r w:rsidR="00BF54D9">
        <w:rPr>
          <w:rFonts w:eastAsia="Segoe UI"/>
        </w:rPr>
        <w:t>,</w:t>
      </w:r>
      <w:r w:rsidR="00CE440C" w:rsidRPr="5022588A">
        <w:rPr>
          <w:rFonts w:eastAsia="Segoe UI"/>
        </w:rPr>
        <w:t xml:space="preserve"> sort of active</w:t>
      </w:r>
      <w:r w:rsidR="21A34F12" w:rsidRPr="5022588A">
        <w:rPr>
          <w:rFonts w:eastAsia="Segoe UI"/>
        </w:rPr>
        <w:t xml:space="preserve">, </w:t>
      </w:r>
      <w:r w:rsidR="00CE440C" w:rsidRPr="5022588A">
        <w:rPr>
          <w:rFonts w:eastAsia="Segoe UI"/>
        </w:rPr>
        <w:t>active</w:t>
      </w:r>
      <w:r w:rsidR="6BDB87BC" w:rsidRPr="5022588A">
        <w:rPr>
          <w:rFonts w:eastAsia="Segoe UI"/>
        </w:rPr>
        <w:t>,</w:t>
      </w:r>
      <w:r w:rsidR="00CE440C" w:rsidRPr="5022588A">
        <w:rPr>
          <w:rFonts w:eastAsia="Segoe UI"/>
        </w:rPr>
        <w:t xml:space="preserve"> actively using these</w:t>
      </w:r>
      <w:r w:rsidR="29D06A97" w:rsidRPr="5022588A">
        <w:rPr>
          <w:rFonts w:eastAsia="Segoe UI"/>
        </w:rPr>
        <w:t xml:space="preserve">, </w:t>
      </w:r>
      <w:r w:rsidR="00CE440C" w:rsidRPr="5022588A">
        <w:rPr>
          <w:rFonts w:eastAsia="Segoe UI"/>
        </w:rPr>
        <w:t>these methods to help support someone in their grief. We are providing</w:t>
      </w:r>
      <w:r w:rsidR="176BF623" w:rsidRPr="5022588A">
        <w:rPr>
          <w:rFonts w:eastAsia="Segoe UI"/>
        </w:rPr>
        <w:t>,</w:t>
      </w:r>
      <w:r w:rsidR="00CE440C" w:rsidRPr="5022588A">
        <w:rPr>
          <w:rFonts w:eastAsia="Segoe UI"/>
        </w:rPr>
        <w:t xml:space="preserve"> essentially</w:t>
      </w:r>
      <w:r w:rsidR="156A6A8C" w:rsidRPr="5022588A">
        <w:rPr>
          <w:rFonts w:eastAsia="Segoe UI"/>
        </w:rPr>
        <w:t>,</w:t>
      </w:r>
      <w:r w:rsidR="00CE440C" w:rsidRPr="5022588A">
        <w:rPr>
          <w:rFonts w:eastAsia="Segoe UI"/>
        </w:rPr>
        <w:t xml:space="preserve"> holistic care for a patient in a</w:t>
      </w:r>
      <w:r w:rsidR="1CD0C4BC" w:rsidRPr="5022588A">
        <w:rPr>
          <w:rFonts w:eastAsia="Segoe UI"/>
        </w:rPr>
        <w:t>,</w:t>
      </w:r>
      <w:r w:rsidR="00CE440C" w:rsidRPr="5022588A">
        <w:rPr>
          <w:rFonts w:eastAsia="Segoe UI"/>
        </w:rPr>
        <w:t xml:space="preserve"> in a better way</w:t>
      </w:r>
      <w:r w:rsidR="00C74A4A">
        <w:rPr>
          <w:rFonts w:eastAsia="Segoe UI"/>
        </w:rPr>
        <w:t>,</w:t>
      </w:r>
      <w:r w:rsidR="00CE440C" w:rsidRPr="5022588A">
        <w:rPr>
          <w:rFonts w:eastAsia="Segoe UI"/>
        </w:rPr>
        <w:t xml:space="preserve"> we reduce the chances of developing complex grief.</w:t>
      </w:r>
      <w:r w:rsidR="27908AEC" w:rsidRPr="5022588A">
        <w:rPr>
          <w:rFonts w:eastAsia="Segoe UI"/>
        </w:rPr>
        <w:t xml:space="preserve"> </w:t>
      </w:r>
      <w:r w:rsidR="00CE440C" w:rsidRPr="5022588A">
        <w:rPr>
          <w:rFonts w:eastAsia="Segoe UI"/>
        </w:rPr>
        <w:t xml:space="preserve">We reduce the chances </w:t>
      </w:r>
      <w:r w:rsidR="004E3F2A">
        <w:rPr>
          <w:rFonts w:eastAsia="Segoe UI"/>
        </w:rPr>
        <w:t xml:space="preserve">of </w:t>
      </w:r>
      <w:r w:rsidR="00CE440C" w:rsidRPr="5022588A">
        <w:rPr>
          <w:rFonts w:eastAsia="Segoe UI"/>
        </w:rPr>
        <w:t>the</w:t>
      </w:r>
      <w:r w:rsidR="004E3F2A">
        <w:rPr>
          <w:rFonts w:eastAsia="Segoe UI"/>
        </w:rPr>
        <w:t>m</w:t>
      </w:r>
      <w:r w:rsidR="00CE440C" w:rsidRPr="5022588A">
        <w:rPr>
          <w:rFonts w:eastAsia="Segoe UI"/>
        </w:rPr>
        <w:t xml:space="preserve"> developing sort of </w:t>
      </w:r>
      <w:proofErr w:type="gramStart"/>
      <w:r w:rsidR="00CE440C" w:rsidRPr="5022588A">
        <w:rPr>
          <w:rFonts w:eastAsia="Segoe UI"/>
        </w:rPr>
        <w:t>health related</w:t>
      </w:r>
      <w:proofErr w:type="gramEnd"/>
      <w:r w:rsidR="00CE440C" w:rsidRPr="5022588A">
        <w:rPr>
          <w:rFonts w:eastAsia="Segoe UI"/>
        </w:rPr>
        <w:t xml:space="preserve"> problems or medical symptoms, </w:t>
      </w:r>
      <w:r w:rsidR="004E3F2A">
        <w:rPr>
          <w:rFonts w:eastAsia="Segoe UI"/>
        </w:rPr>
        <w:t>b</w:t>
      </w:r>
      <w:r w:rsidR="00CE440C" w:rsidRPr="5022588A">
        <w:rPr>
          <w:rFonts w:eastAsia="Segoe UI"/>
        </w:rPr>
        <w:t xml:space="preserve">ecause of unresolved grief. </w:t>
      </w:r>
    </w:p>
    <w:p w14:paraId="0015F656" w14:textId="13F8983B" w:rsidR="00376E8D" w:rsidRDefault="00376E8D" w:rsidP="0025611A">
      <w:pPr>
        <w:spacing w:after="110"/>
        <w:rPr>
          <w:rFonts w:eastAsia="Segoe UI"/>
        </w:rPr>
      </w:pPr>
      <w:r w:rsidRPr="00376E8D">
        <w:rPr>
          <w:rFonts w:eastAsia="Segoe UI"/>
          <w:b/>
          <w:bCs/>
        </w:rPr>
        <w:t>LI:</w:t>
      </w:r>
      <w:r>
        <w:rPr>
          <w:rFonts w:eastAsia="Segoe UI"/>
        </w:rPr>
        <w:t xml:space="preserve"> Yeah, yeah.</w:t>
      </w:r>
    </w:p>
    <w:p w14:paraId="49C37C59" w14:textId="77777777" w:rsidR="0025611A" w:rsidRDefault="00376E8D" w:rsidP="0025611A">
      <w:pPr>
        <w:spacing w:after="110"/>
      </w:pPr>
      <w:r w:rsidRPr="00376E8D">
        <w:rPr>
          <w:rFonts w:eastAsia="Segoe UI"/>
          <w:b/>
          <w:bCs/>
        </w:rPr>
        <w:t>SS:</w:t>
      </w:r>
      <w:r>
        <w:rPr>
          <w:rFonts w:eastAsia="Segoe UI"/>
        </w:rPr>
        <w:t xml:space="preserve"> </w:t>
      </w:r>
      <w:r w:rsidR="7E9D361D" w:rsidRPr="5022588A">
        <w:rPr>
          <w:rFonts w:eastAsia="Segoe UI"/>
        </w:rPr>
        <w:t>W</w:t>
      </w:r>
      <w:r w:rsidR="00CE440C" w:rsidRPr="5022588A">
        <w:rPr>
          <w:rFonts w:eastAsia="Segoe UI"/>
        </w:rPr>
        <w:t xml:space="preserve">e can signpost them to people more effectively. </w:t>
      </w:r>
      <w:r w:rsidR="004E3F2A" w:rsidRPr="5022588A">
        <w:rPr>
          <w:rFonts w:eastAsia="Segoe UI"/>
        </w:rPr>
        <w:t>So,</w:t>
      </w:r>
      <w:r w:rsidR="00CE440C" w:rsidRPr="5022588A">
        <w:rPr>
          <w:rFonts w:eastAsia="Segoe UI"/>
        </w:rPr>
        <w:t xml:space="preserve"> we're part of</w:t>
      </w:r>
      <w:r w:rsidR="00552177">
        <w:rPr>
          <w:rFonts w:eastAsia="Segoe UI"/>
        </w:rPr>
        <w:t>,</w:t>
      </w:r>
      <w:r w:rsidR="00CE440C" w:rsidRPr="5022588A">
        <w:rPr>
          <w:rFonts w:eastAsia="Segoe UI"/>
        </w:rPr>
        <w:t xml:space="preserve"> </w:t>
      </w:r>
      <w:r w:rsidR="00552177">
        <w:rPr>
          <w:rFonts w:eastAsia="Segoe UI"/>
        </w:rPr>
        <w:t>therefore</w:t>
      </w:r>
      <w:r w:rsidR="00CE440C" w:rsidRPr="5022588A">
        <w:rPr>
          <w:rFonts w:eastAsia="Segoe UI"/>
        </w:rPr>
        <w:t xml:space="preserve"> part of the community around them that support them in their grief. We're obviously not. Not everything. We do have very short, short interactions with our patients compared to say a counsellor or a therapist or a community support group. But at the same time, we may be doing that over such a long period of time that we're also that kind of</w:t>
      </w:r>
      <w:r w:rsidR="005207C2">
        <w:rPr>
          <w:rFonts w:eastAsia="Segoe UI"/>
        </w:rPr>
        <w:t>,</w:t>
      </w:r>
      <w:r w:rsidR="3A401BF6" w:rsidRPr="5022588A">
        <w:rPr>
          <w:rFonts w:eastAsia="Segoe UI"/>
        </w:rPr>
        <w:t xml:space="preserve"> </w:t>
      </w:r>
      <w:r w:rsidR="00CE440C" w:rsidRPr="5022588A">
        <w:rPr>
          <w:rFonts w:eastAsia="Segoe UI"/>
        </w:rPr>
        <w:t xml:space="preserve">any kind of coordinated the conductor I suppose of their bereavement care. </w:t>
      </w:r>
      <w:r w:rsidR="23EE0655" w:rsidRPr="5022588A">
        <w:rPr>
          <w:rFonts w:eastAsia="Segoe UI"/>
        </w:rPr>
        <w:t>S</w:t>
      </w:r>
      <w:r w:rsidR="00CE440C" w:rsidRPr="5022588A">
        <w:rPr>
          <w:rFonts w:eastAsia="Segoe UI"/>
        </w:rPr>
        <w:t xml:space="preserve">o, </w:t>
      </w:r>
      <w:r w:rsidR="005207C2">
        <w:rPr>
          <w:rFonts w:eastAsia="Segoe UI"/>
        </w:rPr>
        <w:t>s</w:t>
      </w:r>
      <w:r w:rsidR="00CE440C" w:rsidRPr="5022588A">
        <w:rPr>
          <w:rFonts w:eastAsia="Segoe UI"/>
        </w:rPr>
        <w:t xml:space="preserve">o on reflection, I think if people kind of can embed these tools in their day-to-day life and that shouldn't be difficult because it is a very, it's something that we do, do every day and we'd hope that </w:t>
      </w:r>
      <w:proofErr w:type="gramStart"/>
      <w:r w:rsidR="00CE440C" w:rsidRPr="5022588A">
        <w:rPr>
          <w:rFonts w:eastAsia="Segoe UI"/>
        </w:rPr>
        <w:t>actually we</w:t>
      </w:r>
      <w:proofErr w:type="gramEnd"/>
      <w:r w:rsidR="00CE440C" w:rsidRPr="5022588A">
        <w:rPr>
          <w:rFonts w:eastAsia="Segoe UI"/>
        </w:rPr>
        <w:t xml:space="preserve"> would be able to improve both physical and mental health of people. </w:t>
      </w:r>
    </w:p>
    <w:p w14:paraId="5839D110" w14:textId="55160B7C" w:rsidR="00A81D51" w:rsidRPr="0025611A" w:rsidRDefault="19928E8F" w:rsidP="0025611A">
      <w:pPr>
        <w:spacing w:after="110"/>
      </w:pPr>
      <w:r w:rsidRPr="003B743C">
        <w:rPr>
          <w:rFonts w:eastAsia="Segoe UI"/>
          <w:b/>
          <w:bCs/>
        </w:rPr>
        <w:t>LI:</w:t>
      </w:r>
      <w:r w:rsidRPr="5022588A">
        <w:rPr>
          <w:rFonts w:eastAsia="Segoe UI"/>
        </w:rPr>
        <w:t xml:space="preserve"> </w:t>
      </w:r>
      <w:r w:rsidR="00EC7677">
        <w:rPr>
          <w:rFonts w:eastAsia="Segoe UI"/>
        </w:rPr>
        <w:t xml:space="preserve">Yeah, yeah. </w:t>
      </w:r>
      <w:r w:rsidR="00CE440C" w:rsidRPr="5022588A">
        <w:rPr>
          <w:rFonts w:eastAsia="Segoe UI"/>
        </w:rPr>
        <w:t>Yes, sounds</w:t>
      </w:r>
      <w:r w:rsidR="00810F1A">
        <w:rPr>
          <w:rFonts w:eastAsia="Segoe UI"/>
        </w:rPr>
        <w:t>, sounds</w:t>
      </w:r>
      <w:r w:rsidR="00CE440C" w:rsidRPr="5022588A">
        <w:rPr>
          <w:rFonts w:eastAsia="Segoe UI"/>
        </w:rPr>
        <w:t xml:space="preserve"> </w:t>
      </w:r>
      <w:proofErr w:type="gramStart"/>
      <w:r w:rsidR="00CE440C" w:rsidRPr="5022588A">
        <w:rPr>
          <w:rFonts w:eastAsia="Segoe UI"/>
        </w:rPr>
        <w:t>really positive</w:t>
      </w:r>
      <w:proofErr w:type="gramEnd"/>
      <w:r w:rsidR="00CE440C" w:rsidRPr="5022588A">
        <w:rPr>
          <w:rFonts w:eastAsia="Segoe UI"/>
        </w:rPr>
        <w:t xml:space="preserve">. </w:t>
      </w:r>
    </w:p>
    <w:p w14:paraId="2037F85F" w14:textId="77777777" w:rsidR="00A81D51" w:rsidRDefault="00A81D51" w:rsidP="0025611A">
      <w:pPr>
        <w:spacing w:after="110"/>
        <w:rPr>
          <w:rFonts w:eastAsia="Segoe UI"/>
        </w:rPr>
      </w:pPr>
      <w:r w:rsidRPr="00A81D51">
        <w:rPr>
          <w:rFonts w:eastAsia="Segoe UI"/>
          <w:b/>
          <w:bCs/>
        </w:rPr>
        <w:t>LB:</w:t>
      </w:r>
      <w:r>
        <w:rPr>
          <w:rFonts w:eastAsia="Segoe UI"/>
        </w:rPr>
        <w:t xml:space="preserve"> Yeah.</w:t>
      </w:r>
    </w:p>
    <w:p w14:paraId="64EF3A66" w14:textId="20D330B0" w:rsidR="00CE440C" w:rsidRPr="00CE440C" w:rsidRDefault="00A81D51" w:rsidP="0025611A">
      <w:pPr>
        <w:spacing w:after="110"/>
      </w:pPr>
      <w:r w:rsidRPr="00A81D51">
        <w:rPr>
          <w:rFonts w:eastAsia="Segoe UI"/>
          <w:b/>
          <w:bCs/>
        </w:rPr>
        <w:t>LI:</w:t>
      </w:r>
      <w:r>
        <w:rPr>
          <w:rFonts w:eastAsia="Segoe UI"/>
        </w:rPr>
        <w:t xml:space="preserve"> </w:t>
      </w:r>
      <w:r w:rsidR="00CE440C" w:rsidRPr="5022588A">
        <w:rPr>
          <w:rFonts w:eastAsia="Segoe UI"/>
        </w:rPr>
        <w:t>L</w:t>
      </w:r>
      <w:r w:rsidR="00EC7677">
        <w:rPr>
          <w:rFonts w:eastAsia="Segoe UI"/>
        </w:rPr>
        <w:t>ynsey</w:t>
      </w:r>
      <w:r w:rsidR="00CE440C" w:rsidRPr="5022588A">
        <w:rPr>
          <w:rFonts w:eastAsia="Segoe UI"/>
        </w:rPr>
        <w:t>, would you like to say anything?</w:t>
      </w:r>
    </w:p>
    <w:p w14:paraId="43F93882" w14:textId="7A2AA756" w:rsidR="00CE440C" w:rsidRPr="00CE440C" w:rsidRDefault="4E901468" w:rsidP="0025611A">
      <w:pPr>
        <w:spacing w:after="110"/>
      </w:pPr>
      <w:r w:rsidRPr="003B743C">
        <w:rPr>
          <w:rFonts w:eastAsia="Segoe UI"/>
          <w:b/>
          <w:bCs/>
        </w:rPr>
        <w:t>LB:</w:t>
      </w:r>
      <w:r w:rsidRPr="5022588A">
        <w:rPr>
          <w:rFonts w:eastAsia="Segoe UI"/>
        </w:rPr>
        <w:t xml:space="preserve"> </w:t>
      </w:r>
      <w:r w:rsidR="00CE440C" w:rsidRPr="5022588A">
        <w:rPr>
          <w:rFonts w:eastAsia="Segoe UI"/>
        </w:rPr>
        <w:t>Yeah, just again, you know, acknowledging that that, that grief is just</w:t>
      </w:r>
      <w:r w:rsidR="001838E2">
        <w:rPr>
          <w:rFonts w:eastAsia="Segoe UI"/>
        </w:rPr>
        <w:t>,</w:t>
      </w:r>
      <w:r w:rsidR="00CE440C" w:rsidRPr="5022588A">
        <w:rPr>
          <w:rFonts w:eastAsia="Segoe UI"/>
        </w:rPr>
        <w:t xml:space="preserve"> is extremely common</w:t>
      </w:r>
      <w:r w:rsidR="001838E2">
        <w:rPr>
          <w:rFonts w:eastAsia="Segoe UI"/>
        </w:rPr>
        <w:t xml:space="preserve"> w</w:t>
      </w:r>
      <w:r w:rsidR="00CE440C" w:rsidRPr="5022588A">
        <w:rPr>
          <w:rFonts w:eastAsia="Segoe UI"/>
        </w:rPr>
        <w:t>ith our</w:t>
      </w:r>
      <w:r w:rsidR="001838E2">
        <w:rPr>
          <w:rFonts w:eastAsia="Segoe UI"/>
        </w:rPr>
        <w:t>,</w:t>
      </w:r>
      <w:r w:rsidR="00CE440C" w:rsidRPr="5022588A">
        <w:rPr>
          <w:rFonts w:eastAsia="Segoe UI"/>
        </w:rPr>
        <w:t xml:space="preserve"> with our ageing population and I think compared to you know times past when</w:t>
      </w:r>
      <w:r w:rsidR="001838E2">
        <w:rPr>
          <w:rFonts w:eastAsia="Segoe UI"/>
        </w:rPr>
        <w:t xml:space="preserve">, </w:t>
      </w:r>
      <w:r w:rsidR="00CE440C" w:rsidRPr="5022588A">
        <w:rPr>
          <w:rFonts w:eastAsia="Segoe UI"/>
        </w:rPr>
        <w:t>when loss was very much more common in</w:t>
      </w:r>
      <w:r w:rsidR="00E814C6">
        <w:rPr>
          <w:rFonts w:eastAsia="Segoe UI"/>
        </w:rPr>
        <w:t>,</w:t>
      </w:r>
      <w:r w:rsidR="00CE440C" w:rsidRPr="5022588A">
        <w:rPr>
          <w:rFonts w:eastAsia="Segoe UI"/>
        </w:rPr>
        <w:t xml:space="preserve"> in our daily lives. So</w:t>
      </w:r>
      <w:r w:rsidR="002A27E6">
        <w:rPr>
          <w:rFonts w:eastAsia="Segoe UI"/>
        </w:rPr>
        <w:t>,</w:t>
      </w:r>
      <w:r w:rsidR="00CE440C" w:rsidRPr="5022588A">
        <w:rPr>
          <w:rFonts w:eastAsia="Segoe UI"/>
        </w:rPr>
        <w:t xml:space="preserve"> say 100 years ago, 150 years ago pregnancy loss very, very common. Losing a sibling very common</w:t>
      </w:r>
      <w:r w:rsidR="00C9465F">
        <w:rPr>
          <w:rFonts w:eastAsia="Segoe UI"/>
        </w:rPr>
        <w:t>,</w:t>
      </w:r>
      <w:r w:rsidR="00CE440C" w:rsidRPr="5022588A">
        <w:rPr>
          <w:rFonts w:eastAsia="Segoe UI"/>
        </w:rPr>
        <w:t xml:space="preserve"> having people die at home. You know, people just did </w:t>
      </w:r>
      <w:r w:rsidR="00C9465F">
        <w:rPr>
          <w:rFonts w:eastAsia="Segoe UI"/>
        </w:rPr>
        <w:t>di</w:t>
      </w:r>
      <w:r w:rsidR="00464B87">
        <w:rPr>
          <w:rFonts w:eastAsia="Segoe UI"/>
        </w:rPr>
        <w:t xml:space="preserve">e of </w:t>
      </w:r>
      <w:r w:rsidR="00CE440C" w:rsidRPr="5022588A">
        <w:rPr>
          <w:rFonts w:eastAsia="Segoe UI"/>
        </w:rPr>
        <w:t>things all the time. And I think, you know, probably there were tools embedded into everyone's daily lives to cope with that. But our, our world has changed so much. Medical</w:t>
      </w:r>
      <w:r w:rsidR="006B2C04">
        <w:rPr>
          <w:rFonts w:eastAsia="Segoe UI"/>
        </w:rPr>
        <w:t xml:space="preserve"> </w:t>
      </w:r>
      <w:r w:rsidR="00CE440C" w:rsidRPr="5022588A">
        <w:rPr>
          <w:rFonts w:eastAsia="Segoe UI"/>
        </w:rPr>
        <w:t xml:space="preserve">interventions have prolonged life so much, </w:t>
      </w:r>
      <w:r w:rsidR="7A23ACEC" w:rsidRPr="5022588A">
        <w:rPr>
          <w:rFonts w:eastAsia="Segoe UI"/>
        </w:rPr>
        <w:t>a</w:t>
      </w:r>
      <w:r w:rsidR="00CE440C" w:rsidRPr="5022588A">
        <w:rPr>
          <w:rFonts w:eastAsia="Segoe UI"/>
        </w:rPr>
        <w:t>nd of course, we all live in small, very small families</w:t>
      </w:r>
      <w:r w:rsidR="003250C5">
        <w:rPr>
          <w:rFonts w:eastAsia="Segoe UI"/>
        </w:rPr>
        <w:t xml:space="preserve"> now.</w:t>
      </w:r>
      <w:r w:rsidR="31234FF5" w:rsidRPr="5022588A">
        <w:rPr>
          <w:rFonts w:eastAsia="Segoe UI"/>
        </w:rPr>
        <w:t xml:space="preserve"> </w:t>
      </w:r>
      <w:r w:rsidR="003250C5">
        <w:rPr>
          <w:rFonts w:eastAsia="Segoe UI"/>
        </w:rPr>
        <w:t>S</w:t>
      </w:r>
      <w:r w:rsidR="00CE440C" w:rsidRPr="5022588A">
        <w:rPr>
          <w:rFonts w:eastAsia="Segoe UI"/>
        </w:rPr>
        <w:t>ociety has changed in such a way that that there is more of a need to</w:t>
      </w:r>
      <w:r w:rsidR="00AC3CDC">
        <w:rPr>
          <w:rFonts w:eastAsia="Segoe UI"/>
        </w:rPr>
        <w:t xml:space="preserve"> </w:t>
      </w:r>
      <w:r w:rsidR="00CE440C" w:rsidRPr="5022588A">
        <w:rPr>
          <w:rFonts w:eastAsia="Segoe UI"/>
        </w:rPr>
        <w:t>develop the tools to deal with grief. Whereas it may be something that we just sort of implicitly learnt, perhaps, you know, from our</w:t>
      </w:r>
      <w:r w:rsidR="3B4D99CF" w:rsidRPr="5022588A">
        <w:rPr>
          <w:rFonts w:eastAsia="Segoe UI"/>
        </w:rPr>
        <w:t>, at our</w:t>
      </w:r>
      <w:r w:rsidR="00CE440C" w:rsidRPr="5022588A">
        <w:rPr>
          <w:rFonts w:eastAsia="Segoe UI"/>
        </w:rPr>
        <w:t xml:space="preserve"> mother's side i</w:t>
      </w:r>
      <w:r w:rsidR="00AC3CDC">
        <w:rPr>
          <w:rFonts w:eastAsia="Segoe UI"/>
        </w:rPr>
        <w:t>n,</w:t>
      </w:r>
      <w:r w:rsidR="00CE440C" w:rsidRPr="5022588A">
        <w:rPr>
          <w:rFonts w:eastAsia="Segoe UI"/>
        </w:rPr>
        <w:t xml:space="preserve"> in</w:t>
      </w:r>
      <w:r w:rsidR="00DA6465">
        <w:rPr>
          <w:rFonts w:eastAsia="Segoe UI"/>
        </w:rPr>
        <w:t>,</w:t>
      </w:r>
      <w:r w:rsidR="00CE440C" w:rsidRPr="5022588A">
        <w:rPr>
          <w:rFonts w:eastAsia="Segoe UI"/>
        </w:rPr>
        <w:t xml:space="preserve"> in generations gone by</w:t>
      </w:r>
      <w:r w:rsidR="00DA6465">
        <w:rPr>
          <w:rFonts w:eastAsia="Segoe UI"/>
        </w:rPr>
        <w:t xml:space="preserve"> </w:t>
      </w:r>
      <w:r w:rsidR="00CE440C" w:rsidRPr="5022588A">
        <w:rPr>
          <w:rFonts w:eastAsia="Segoe UI"/>
        </w:rPr>
        <w:t>being supported by our communities. And perhaps that may have involved a religious community as well, which is much more, much less likely now obviously. And I think it's, I mean certainly for me this is something that</w:t>
      </w:r>
      <w:r w:rsidR="00F807BF">
        <w:rPr>
          <w:rFonts w:eastAsia="Segoe UI"/>
        </w:rPr>
        <w:t>,</w:t>
      </w:r>
      <w:r w:rsidR="00CE440C" w:rsidRPr="5022588A">
        <w:rPr>
          <w:rFonts w:eastAsia="Segoe UI"/>
        </w:rPr>
        <w:t xml:space="preserve"> I'm relatively new to this post, </w:t>
      </w:r>
      <w:r w:rsidR="004E0E9E">
        <w:rPr>
          <w:rFonts w:eastAsia="Segoe UI"/>
        </w:rPr>
        <w:t>but</w:t>
      </w:r>
      <w:r w:rsidR="00CE440C" w:rsidRPr="5022588A">
        <w:rPr>
          <w:rFonts w:eastAsia="Segoe UI"/>
        </w:rPr>
        <w:t xml:space="preserve"> Sheena and I have been working together and discussing sort of for three or four months. And I have found that</w:t>
      </w:r>
      <w:r w:rsidR="004E0E9E">
        <w:rPr>
          <w:rFonts w:eastAsia="Segoe UI"/>
        </w:rPr>
        <w:t>,</w:t>
      </w:r>
      <w:r w:rsidR="00CE440C" w:rsidRPr="5022588A">
        <w:rPr>
          <w:rFonts w:eastAsia="Segoe UI"/>
        </w:rPr>
        <w:t xml:space="preserve"> that's it's just it's really brought grief up my agenda. </w:t>
      </w:r>
      <w:r w:rsidR="008A4351" w:rsidRPr="5022588A">
        <w:rPr>
          <w:rFonts w:eastAsia="Segoe UI"/>
        </w:rPr>
        <w:t>W</w:t>
      </w:r>
      <w:r w:rsidR="00CE440C" w:rsidRPr="5022588A">
        <w:rPr>
          <w:rFonts w:eastAsia="Segoe UI"/>
        </w:rPr>
        <w:t>hen I'm consulting at work</w:t>
      </w:r>
      <w:r w:rsidR="004E0E9E">
        <w:rPr>
          <w:rFonts w:eastAsia="Segoe UI"/>
        </w:rPr>
        <w:t>,</w:t>
      </w:r>
      <w:r w:rsidR="00CE440C" w:rsidRPr="5022588A">
        <w:rPr>
          <w:rFonts w:eastAsia="Segoe UI"/>
        </w:rPr>
        <w:t xml:space="preserve"> I think much more frequently about</w:t>
      </w:r>
      <w:r w:rsidR="004E0E9E">
        <w:rPr>
          <w:rFonts w:eastAsia="Segoe UI"/>
        </w:rPr>
        <w:t xml:space="preserve"> </w:t>
      </w:r>
      <w:r w:rsidR="00CE440C" w:rsidRPr="5022588A">
        <w:rPr>
          <w:rFonts w:eastAsia="Segoe UI"/>
        </w:rPr>
        <w:t>could</w:t>
      </w:r>
      <w:r w:rsidR="00EF5BC9">
        <w:rPr>
          <w:rFonts w:eastAsia="Segoe UI"/>
        </w:rPr>
        <w:t xml:space="preserve">, </w:t>
      </w:r>
      <w:r w:rsidR="00CE440C" w:rsidRPr="5022588A">
        <w:rPr>
          <w:rFonts w:eastAsia="Segoe UI"/>
        </w:rPr>
        <w:t>could grief be playing a part in this. And we know</w:t>
      </w:r>
      <w:r w:rsidR="00EF5BC9">
        <w:rPr>
          <w:rFonts w:eastAsia="Segoe UI"/>
        </w:rPr>
        <w:t>,</w:t>
      </w:r>
      <w:r w:rsidR="00CE440C" w:rsidRPr="5022588A">
        <w:rPr>
          <w:rFonts w:eastAsia="Segoe UI"/>
        </w:rPr>
        <w:t xml:space="preserve"> we</w:t>
      </w:r>
      <w:r w:rsidR="00EF5BC9">
        <w:rPr>
          <w:rFonts w:eastAsia="Segoe UI"/>
        </w:rPr>
        <w:t>,</w:t>
      </w:r>
      <w:r w:rsidR="00CE440C" w:rsidRPr="5022588A">
        <w:rPr>
          <w:rFonts w:eastAsia="Segoe UI"/>
        </w:rPr>
        <w:t xml:space="preserve"> we often, people often present to us</w:t>
      </w:r>
      <w:r w:rsidR="637F3A80" w:rsidRPr="5022588A">
        <w:rPr>
          <w:rFonts w:eastAsia="Segoe UI"/>
        </w:rPr>
        <w:t xml:space="preserve"> </w:t>
      </w:r>
      <w:r w:rsidR="00CE440C" w:rsidRPr="5022588A">
        <w:rPr>
          <w:rFonts w:eastAsia="Segoe UI"/>
        </w:rPr>
        <w:t>with physical symptoms. Physical pain for example. And it's</w:t>
      </w:r>
      <w:r w:rsidR="008E6EB1">
        <w:rPr>
          <w:rFonts w:eastAsia="Segoe UI"/>
        </w:rPr>
        <w:t>,</w:t>
      </w:r>
      <w:r w:rsidR="0DAE7BE5" w:rsidRPr="5022588A">
        <w:rPr>
          <w:rFonts w:eastAsia="Segoe UI"/>
        </w:rPr>
        <w:t xml:space="preserve"> </w:t>
      </w:r>
      <w:r w:rsidR="00CE440C" w:rsidRPr="5022588A">
        <w:rPr>
          <w:rFonts w:eastAsia="Segoe UI"/>
        </w:rPr>
        <w:t>it doesn't</w:t>
      </w:r>
      <w:r w:rsidR="008E6EB1">
        <w:rPr>
          <w:rFonts w:eastAsia="Segoe UI"/>
        </w:rPr>
        <w:t xml:space="preserve"> s</w:t>
      </w:r>
      <w:r w:rsidR="00CE440C" w:rsidRPr="5022588A">
        <w:rPr>
          <w:rFonts w:eastAsia="Segoe UI"/>
        </w:rPr>
        <w:t xml:space="preserve">ometimes it doesn't take much to </w:t>
      </w:r>
      <w:proofErr w:type="spellStart"/>
      <w:r w:rsidR="00CE440C" w:rsidRPr="5022588A">
        <w:rPr>
          <w:rFonts w:eastAsia="Segoe UI"/>
        </w:rPr>
        <w:t>realise</w:t>
      </w:r>
      <w:proofErr w:type="spellEnd"/>
      <w:proofErr w:type="gramStart"/>
      <w:r w:rsidR="00CE440C" w:rsidRPr="5022588A">
        <w:rPr>
          <w:rFonts w:eastAsia="Segoe UI"/>
        </w:rPr>
        <w:t>, actually, that</w:t>
      </w:r>
      <w:proofErr w:type="gramEnd"/>
      <w:r w:rsidR="00CE440C" w:rsidRPr="5022588A">
        <w:rPr>
          <w:rFonts w:eastAsia="Segoe UI"/>
        </w:rPr>
        <w:t xml:space="preserve"> that physical pain is an expression of some profound emotional experience that that person has had either. It might be </w:t>
      </w:r>
      <w:proofErr w:type="gramStart"/>
      <w:r w:rsidR="00CE440C" w:rsidRPr="5022588A">
        <w:rPr>
          <w:rFonts w:eastAsia="Segoe UI"/>
        </w:rPr>
        <w:t>really easy</w:t>
      </w:r>
      <w:proofErr w:type="gramEnd"/>
      <w:r w:rsidR="00CE440C" w:rsidRPr="5022588A">
        <w:rPr>
          <w:rFonts w:eastAsia="Segoe UI"/>
        </w:rPr>
        <w:t xml:space="preserve"> because it might have happened to them very recently and they may volunteer it, but it may </w:t>
      </w:r>
      <w:r w:rsidR="00852552">
        <w:rPr>
          <w:rFonts w:eastAsia="Segoe UI"/>
        </w:rPr>
        <w:t>be</w:t>
      </w:r>
      <w:r w:rsidR="00A6716A">
        <w:rPr>
          <w:rFonts w:eastAsia="Segoe UI"/>
        </w:rPr>
        <w:t xml:space="preserve"> something</w:t>
      </w:r>
      <w:r w:rsidR="00CE440C" w:rsidRPr="5022588A">
        <w:rPr>
          <w:rFonts w:eastAsia="Segoe UI"/>
        </w:rPr>
        <w:t xml:space="preserve"> that happened to them a long, long time ago.</w:t>
      </w:r>
      <w:r w:rsidR="23F884AF" w:rsidRPr="5022588A">
        <w:rPr>
          <w:rFonts w:eastAsia="Segoe UI"/>
        </w:rPr>
        <w:t xml:space="preserve"> </w:t>
      </w:r>
      <w:r w:rsidR="00CE440C" w:rsidRPr="5022588A">
        <w:rPr>
          <w:rFonts w:eastAsia="Segoe UI"/>
        </w:rPr>
        <w:t>And I think if we can, enable clinicians to just have a little bit more of an awareness, of</w:t>
      </w:r>
      <w:r w:rsidR="00852552">
        <w:rPr>
          <w:rFonts w:eastAsia="Segoe UI"/>
        </w:rPr>
        <w:t xml:space="preserve">, </w:t>
      </w:r>
      <w:r w:rsidR="00CE440C" w:rsidRPr="5022588A">
        <w:rPr>
          <w:rFonts w:eastAsia="Segoe UI"/>
        </w:rPr>
        <w:t>of the fact that loss can present in very unusual ways.</w:t>
      </w:r>
      <w:r w:rsidR="00C23880">
        <w:rPr>
          <w:rFonts w:eastAsia="Segoe UI"/>
        </w:rPr>
        <w:t xml:space="preserve"> </w:t>
      </w:r>
      <w:r w:rsidR="00CE440C" w:rsidRPr="5022588A">
        <w:rPr>
          <w:rFonts w:eastAsia="Segoe UI"/>
        </w:rPr>
        <w:t>So that we can identify it and help people to</w:t>
      </w:r>
      <w:r w:rsidR="00823D9D">
        <w:rPr>
          <w:rFonts w:eastAsia="Segoe UI"/>
        </w:rPr>
        <w:t>,</w:t>
      </w:r>
      <w:r w:rsidR="00CE440C" w:rsidRPr="5022588A">
        <w:rPr>
          <w:rFonts w:eastAsia="Segoe UI"/>
        </w:rPr>
        <w:t xml:space="preserve"> help to support people through it rather than sending them off for lots of unnecessary tests.  </w:t>
      </w:r>
    </w:p>
    <w:p w14:paraId="5FEAEB8B" w14:textId="00482F9C" w:rsidR="00CE440C" w:rsidRPr="00CE440C" w:rsidRDefault="42D1AD19" w:rsidP="0025611A">
      <w:pPr>
        <w:spacing w:after="110"/>
      </w:pPr>
      <w:r w:rsidRPr="003B743C">
        <w:rPr>
          <w:rFonts w:eastAsia="Segoe UI"/>
          <w:b/>
          <w:bCs/>
        </w:rPr>
        <w:t>LI:</w:t>
      </w:r>
      <w:r w:rsidR="00CE440C" w:rsidRPr="5022588A">
        <w:rPr>
          <w:rFonts w:eastAsia="Segoe UI"/>
        </w:rPr>
        <w:t xml:space="preserve"> </w:t>
      </w:r>
      <w:r w:rsidR="006954C5">
        <w:rPr>
          <w:rFonts w:eastAsia="Segoe UI"/>
        </w:rPr>
        <w:t xml:space="preserve">Yeah, yeah, </w:t>
      </w:r>
      <w:r w:rsidR="00BE5FF0">
        <w:rPr>
          <w:rFonts w:eastAsia="Segoe UI"/>
        </w:rPr>
        <w:t>y</w:t>
      </w:r>
      <w:r w:rsidR="00CE440C" w:rsidRPr="5022588A">
        <w:rPr>
          <w:rFonts w:eastAsia="Segoe UI"/>
        </w:rPr>
        <w:t>ou know, it's really, really kind of valid points. I was thinking about</w:t>
      </w:r>
      <w:r w:rsidR="00CE440C" w:rsidRPr="5022588A">
        <w:t xml:space="preserve"> </w:t>
      </w:r>
      <w:r w:rsidR="00CE440C" w:rsidRPr="5022588A">
        <w:rPr>
          <w:rFonts w:eastAsia="Segoe UI"/>
        </w:rPr>
        <w:t>that kind of emotional, spiritual, psychological, well-being. And that's</w:t>
      </w:r>
      <w:r w:rsidR="00BE5FF0">
        <w:rPr>
          <w:rFonts w:eastAsia="Segoe UI"/>
        </w:rPr>
        <w:t>,</w:t>
      </w:r>
      <w:r w:rsidR="00CE440C" w:rsidRPr="5022588A">
        <w:rPr>
          <w:rFonts w:eastAsia="Segoe UI"/>
        </w:rPr>
        <w:t xml:space="preserve"> that's kind of a</w:t>
      </w:r>
      <w:r w:rsidR="007867E6">
        <w:rPr>
          <w:rFonts w:eastAsia="Segoe UI"/>
        </w:rPr>
        <w:t>,</w:t>
      </w:r>
      <w:r w:rsidR="00CE440C" w:rsidRPr="5022588A">
        <w:rPr>
          <w:rFonts w:eastAsia="Segoe UI"/>
        </w:rPr>
        <w:t xml:space="preserve"> what I'm hearing and what I'm noticing is that that's kind of what you're trying to enable through your</w:t>
      </w:r>
      <w:r w:rsidR="00BE5FF0">
        <w:rPr>
          <w:rFonts w:eastAsia="Segoe UI"/>
        </w:rPr>
        <w:t xml:space="preserve">, </w:t>
      </w:r>
      <w:r w:rsidR="00CE440C" w:rsidRPr="5022588A">
        <w:rPr>
          <w:rFonts w:eastAsia="Segoe UI"/>
        </w:rPr>
        <w:t xml:space="preserve">the awareness through </w:t>
      </w:r>
      <w:r w:rsidR="00CE440C" w:rsidRPr="5022588A">
        <w:rPr>
          <w:rFonts w:eastAsia="Segoe UI"/>
        </w:rPr>
        <w:lastRenderedPageBreak/>
        <w:t xml:space="preserve">your toolkit which is, is quite </w:t>
      </w:r>
      <w:proofErr w:type="gramStart"/>
      <w:r w:rsidR="00CE440C" w:rsidRPr="5022588A">
        <w:rPr>
          <w:rFonts w:eastAsia="Segoe UI"/>
        </w:rPr>
        <w:t>profound actually</w:t>
      </w:r>
      <w:proofErr w:type="gramEnd"/>
      <w:r w:rsidR="00815D75">
        <w:t xml:space="preserve">. </w:t>
      </w:r>
      <w:r w:rsidR="00815D75">
        <w:rPr>
          <w:rFonts w:eastAsia="Segoe UI"/>
        </w:rPr>
        <w:t>W</w:t>
      </w:r>
      <w:r w:rsidR="00CE440C" w:rsidRPr="5022588A">
        <w:rPr>
          <w:rFonts w:eastAsia="Segoe UI"/>
        </w:rPr>
        <w:t>e</w:t>
      </w:r>
      <w:r w:rsidR="00A15D98">
        <w:rPr>
          <w:rFonts w:eastAsia="Segoe UI"/>
        </w:rPr>
        <w:t>’re</w:t>
      </w:r>
      <w:r w:rsidR="00CE440C" w:rsidRPr="5022588A">
        <w:rPr>
          <w:rFonts w:eastAsia="Segoe UI"/>
        </w:rPr>
        <w:t xml:space="preserve"> probably just about at the end of the podcast and before we</w:t>
      </w:r>
      <w:r w:rsidR="00BE6971">
        <w:rPr>
          <w:rFonts w:eastAsia="Segoe UI"/>
        </w:rPr>
        <w:t>,</w:t>
      </w:r>
      <w:r w:rsidR="00CE440C" w:rsidRPr="5022588A">
        <w:rPr>
          <w:rFonts w:eastAsia="Segoe UI"/>
        </w:rPr>
        <w:t xml:space="preserve"> we do kind of finish. I wonder if there's anything you</w:t>
      </w:r>
      <w:r w:rsidR="00BE6971">
        <w:rPr>
          <w:rFonts w:eastAsia="Segoe UI"/>
        </w:rPr>
        <w:t xml:space="preserve">, </w:t>
      </w:r>
      <w:r w:rsidR="00CE440C" w:rsidRPr="5022588A">
        <w:rPr>
          <w:rFonts w:eastAsia="Segoe UI"/>
        </w:rPr>
        <w:t>you wanted to s</w:t>
      </w:r>
      <w:r w:rsidR="00BE6971">
        <w:rPr>
          <w:rFonts w:eastAsia="Segoe UI"/>
        </w:rPr>
        <w:t xml:space="preserve">ay </w:t>
      </w:r>
      <w:r w:rsidR="00CE440C" w:rsidRPr="5022588A">
        <w:rPr>
          <w:rFonts w:eastAsia="Segoe UI"/>
        </w:rPr>
        <w:t>further that you haven't said already that</w:t>
      </w:r>
      <w:r w:rsidR="00FA317E">
        <w:rPr>
          <w:rFonts w:eastAsia="Segoe UI"/>
        </w:rPr>
        <w:t xml:space="preserve"> you</w:t>
      </w:r>
      <w:r w:rsidR="00CE440C" w:rsidRPr="5022588A">
        <w:rPr>
          <w:rFonts w:eastAsia="Segoe UI"/>
        </w:rPr>
        <w:t xml:space="preserve"> feel</w:t>
      </w:r>
      <w:r w:rsidR="00FA317E">
        <w:rPr>
          <w:rFonts w:eastAsia="Segoe UI"/>
        </w:rPr>
        <w:t xml:space="preserve"> is</w:t>
      </w:r>
      <w:r w:rsidR="00CE440C" w:rsidRPr="5022588A">
        <w:rPr>
          <w:rFonts w:eastAsia="Segoe UI"/>
        </w:rPr>
        <w:t xml:space="preserve"> quite important to</w:t>
      </w:r>
      <w:r w:rsidR="00CE440C" w:rsidRPr="5022588A">
        <w:t xml:space="preserve"> </w:t>
      </w:r>
      <w:r w:rsidR="00CE440C" w:rsidRPr="5022588A">
        <w:rPr>
          <w:rFonts w:eastAsia="Segoe UI"/>
        </w:rPr>
        <w:t>articulate.</w:t>
      </w:r>
    </w:p>
    <w:p w14:paraId="3EEADB70" w14:textId="6E94D6C1" w:rsidR="0025611A" w:rsidRDefault="003B743C" w:rsidP="0025611A">
      <w:pPr>
        <w:spacing w:after="110"/>
        <w:rPr>
          <w:rFonts w:eastAsia="Segoe UI" w:cstheme="minorHAnsi"/>
        </w:rPr>
      </w:pPr>
      <w:r w:rsidRPr="003B743C">
        <w:rPr>
          <w:rFonts w:eastAsia="Segoe UI"/>
          <w:b/>
          <w:bCs/>
        </w:rPr>
        <w:t>SS</w:t>
      </w:r>
      <w:r w:rsidR="288AB616" w:rsidRPr="003B743C">
        <w:rPr>
          <w:rFonts w:eastAsia="Segoe UI"/>
          <w:b/>
          <w:bCs/>
        </w:rPr>
        <w:t>:</w:t>
      </w:r>
      <w:r w:rsidR="288AB616" w:rsidRPr="5022588A">
        <w:rPr>
          <w:rFonts w:eastAsia="Segoe UI"/>
        </w:rPr>
        <w:t xml:space="preserve"> </w:t>
      </w:r>
      <w:r w:rsidR="00CE440C" w:rsidRPr="5022588A">
        <w:rPr>
          <w:rFonts w:eastAsia="Segoe UI"/>
        </w:rPr>
        <w:t>No, I think we've shared, you know, we've shared the, the toolkit itself is available on</w:t>
      </w:r>
      <w:r w:rsidR="00CE440C" w:rsidRPr="5022588A">
        <w:t xml:space="preserve"> </w:t>
      </w:r>
      <w:r w:rsidR="00CE440C" w:rsidRPr="5022588A">
        <w:rPr>
          <w:rFonts w:eastAsia="Segoe UI"/>
        </w:rPr>
        <w:t>BJ</w:t>
      </w:r>
      <w:r w:rsidR="00AC74B0">
        <w:rPr>
          <w:rFonts w:eastAsia="Segoe UI"/>
        </w:rPr>
        <w:t>G</w:t>
      </w:r>
      <w:r w:rsidR="00CE440C" w:rsidRPr="5022588A">
        <w:rPr>
          <w:rFonts w:eastAsia="Segoe UI"/>
        </w:rPr>
        <w:t xml:space="preserve">P Life if </w:t>
      </w:r>
      <w:r w:rsidR="00EF3548">
        <w:rPr>
          <w:rFonts w:eastAsia="Segoe UI"/>
        </w:rPr>
        <w:t>a</w:t>
      </w:r>
      <w:r w:rsidR="00CE440C" w:rsidRPr="5022588A">
        <w:rPr>
          <w:rFonts w:eastAsia="Segoe UI"/>
        </w:rPr>
        <w:t>nybody wanted to be able to access it there rather than us trying to say it, you know, in this podcast today. And we are very open to receiving thoughts and feedback on our toolkit.</w:t>
      </w:r>
      <w:r w:rsidR="00B25B3E">
        <w:t xml:space="preserve"> </w:t>
      </w:r>
      <w:r w:rsidR="00CE440C" w:rsidRPr="00CE440C">
        <w:rPr>
          <w:rFonts w:eastAsia="Segoe UI" w:cstheme="minorHAnsi"/>
        </w:rPr>
        <w:t>And yeah, we</w:t>
      </w:r>
      <w:r w:rsidR="00B34517">
        <w:rPr>
          <w:rFonts w:eastAsia="Segoe UI" w:cstheme="minorHAnsi"/>
        </w:rPr>
        <w:t>,</w:t>
      </w:r>
      <w:r w:rsidR="00CE440C" w:rsidRPr="00CE440C">
        <w:rPr>
          <w:rFonts w:eastAsia="Segoe UI" w:cstheme="minorHAnsi"/>
        </w:rPr>
        <w:t xml:space="preserve"> I guess we just hope it would be</w:t>
      </w:r>
      <w:r w:rsidR="00B25B3E">
        <w:rPr>
          <w:rFonts w:eastAsia="Segoe UI" w:cstheme="minorHAnsi"/>
        </w:rPr>
        <w:t xml:space="preserve">, </w:t>
      </w:r>
      <w:r w:rsidR="00CE440C" w:rsidRPr="00CE440C">
        <w:rPr>
          <w:rFonts w:eastAsia="Segoe UI" w:cstheme="minorHAnsi"/>
        </w:rPr>
        <w:t xml:space="preserve">be useful for people and we hope </w:t>
      </w:r>
      <w:proofErr w:type="gramStart"/>
      <w:r w:rsidR="00CE440C" w:rsidRPr="00CE440C">
        <w:rPr>
          <w:rFonts w:eastAsia="Segoe UI" w:cstheme="minorHAnsi"/>
        </w:rPr>
        <w:t>that</w:t>
      </w:r>
      <w:r w:rsidR="00B25B3E">
        <w:rPr>
          <w:rFonts w:cstheme="minorHAnsi"/>
        </w:rPr>
        <w:t>,</w:t>
      </w:r>
      <w:proofErr w:type="gramEnd"/>
      <w:r w:rsidR="00B25B3E">
        <w:rPr>
          <w:rFonts w:cstheme="minorHAnsi"/>
        </w:rPr>
        <w:t xml:space="preserve"> </w:t>
      </w:r>
      <w:r w:rsidR="00CE440C" w:rsidRPr="00CE440C">
        <w:rPr>
          <w:rFonts w:eastAsia="Segoe UI" w:cstheme="minorHAnsi"/>
        </w:rPr>
        <w:t>we hope that it will reach the goals that</w:t>
      </w:r>
      <w:r w:rsidR="00B25B3E">
        <w:rPr>
          <w:rFonts w:eastAsia="Segoe UI" w:cstheme="minorHAnsi"/>
        </w:rPr>
        <w:t>,</w:t>
      </w:r>
      <w:r w:rsidR="00CE440C" w:rsidRPr="00CE440C">
        <w:rPr>
          <w:rFonts w:eastAsia="Segoe UI" w:cstheme="minorHAnsi"/>
        </w:rPr>
        <w:t xml:space="preserve"> that we're hoping for. And we also hope that is in keeping with the kind of modern understandings of grief and models because that</w:t>
      </w:r>
      <w:r w:rsidR="004D59B6">
        <w:rPr>
          <w:rFonts w:eastAsia="Segoe UI" w:cstheme="minorHAnsi"/>
        </w:rPr>
        <w:t>,</w:t>
      </w:r>
      <w:r w:rsidR="00CE440C" w:rsidRPr="00CE440C">
        <w:rPr>
          <w:rFonts w:eastAsia="Segoe UI" w:cstheme="minorHAnsi"/>
        </w:rPr>
        <w:t xml:space="preserve"> that was our goal, to fit with our modern understandings</w:t>
      </w:r>
      <w:r w:rsidR="00EF3E0E">
        <w:rPr>
          <w:rFonts w:eastAsia="Segoe UI" w:cstheme="minorHAnsi"/>
        </w:rPr>
        <w:t xml:space="preserve"> of grief </w:t>
      </w:r>
      <w:r w:rsidR="00CE440C" w:rsidRPr="00CE440C">
        <w:rPr>
          <w:rFonts w:eastAsia="Segoe UI" w:cstheme="minorHAnsi"/>
        </w:rPr>
        <w:t>but create something that i</w:t>
      </w:r>
      <w:r w:rsidR="002C0974">
        <w:rPr>
          <w:rFonts w:eastAsia="Segoe UI" w:cstheme="minorHAnsi"/>
        </w:rPr>
        <w:t>s</w:t>
      </w:r>
      <w:r w:rsidR="00EF3E0E">
        <w:rPr>
          <w:rFonts w:eastAsia="Segoe UI" w:cstheme="minorHAnsi"/>
        </w:rPr>
        <w:t>,</w:t>
      </w:r>
      <w:r w:rsidR="00CE440C" w:rsidRPr="00CE440C">
        <w:rPr>
          <w:rFonts w:eastAsia="Segoe UI" w:cstheme="minorHAnsi"/>
        </w:rPr>
        <w:t xml:space="preserve"> i</w:t>
      </w:r>
      <w:r w:rsidR="002C0974">
        <w:rPr>
          <w:rFonts w:eastAsia="Segoe UI" w:cstheme="minorHAnsi"/>
        </w:rPr>
        <w:t>s</w:t>
      </w:r>
      <w:r w:rsidR="00CE440C" w:rsidRPr="00CE440C">
        <w:rPr>
          <w:rFonts w:eastAsia="Segoe UI" w:cstheme="minorHAnsi"/>
        </w:rPr>
        <w:t xml:space="preserve"> very much geared towards</w:t>
      </w:r>
      <w:r w:rsidR="00EF3E0E">
        <w:rPr>
          <w:rFonts w:eastAsia="Segoe UI" w:cstheme="minorHAnsi"/>
        </w:rPr>
        <w:t>,</w:t>
      </w:r>
      <w:r w:rsidR="00CE440C" w:rsidRPr="00CE440C">
        <w:rPr>
          <w:rFonts w:eastAsia="Segoe UI" w:cstheme="minorHAnsi"/>
        </w:rPr>
        <w:t xml:space="preserve"> towards primary care and</w:t>
      </w:r>
      <w:r w:rsidR="00EC55E3">
        <w:rPr>
          <w:rFonts w:eastAsia="Segoe UI" w:cstheme="minorHAnsi"/>
        </w:rPr>
        <w:t xml:space="preserve">, and </w:t>
      </w:r>
      <w:r w:rsidR="002C0974">
        <w:rPr>
          <w:rFonts w:eastAsia="Segoe UI" w:cstheme="minorHAnsi"/>
        </w:rPr>
        <w:t xml:space="preserve">you know </w:t>
      </w:r>
      <w:proofErr w:type="spellStart"/>
      <w:r w:rsidR="00CE440C" w:rsidRPr="00CE440C">
        <w:rPr>
          <w:rFonts w:eastAsia="Segoe UI" w:cstheme="minorHAnsi"/>
        </w:rPr>
        <w:t>recognising</w:t>
      </w:r>
      <w:proofErr w:type="spellEnd"/>
      <w:r w:rsidR="00CE440C" w:rsidRPr="00CE440C">
        <w:rPr>
          <w:rFonts w:eastAsia="Segoe UI" w:cstheme="minorHAnsi"/>
        </w:rPr>
        <w:t xml:space="preserve"> that we're not therapists and counsellors that</w:t>
      </w:r>
      <w:r w:rsidR="00EC55E3">
        <w:rPr>
          <w:rFonts w:eastAsia="Segoe UI" w:cstheme="minorHAnsi"/>
        </w:rPr>
        <w:t>,</w:t>
      </w:r>
      <w:r w:rsidR="00CE440C" w:rsidRPr="00CE440C">
        <w:rPr>
          <w:rFonts w:eastAsia="Segoe UI" w:cstheme="minorHAnsi"/>
        </w:rPr>
        <w:t xml:space="preserve"> that</w:t>
      </w:r>
      <w:r w:rsidR="001D3E97">
        <w:rPr>
          <w:rFonts w:eastAsia="Segoe UI" w:cstheme="minorHAnsi"/>
        </w:rPr>
        <w:t>,</w:t>
      </w:r>
      <w:r w:rsidR="00CE440C" w:rsidRPr="00CE440C">
        <w:rPr>
          <w:rFonts w:eastAsia="Segoe UI" w:cstheme="minorHAnsi"/>
        </w:rPr>
        <w:t xml:space="preserve"> that we are who we are.</w:t>
      </w:r>
    </w:p>
    <w:p w14:paraId="11CC8217" w14:textId="1FCA7085" w:rsidR="0025611A" w:rsidRDefault="0025611A" w:rsidP="0025611A">
      <w:pPr>
        <w:spacing w:after="110"/>
        <w:rPr>
          <w:rFonts w:eastAsia="Segoe UI"/>
        </w:rPr>
      </w:pPr>
      <w:r w:rsidRPr="0025611A">
        <w:rPr>
          <w:rFonts w:eastAsia="Segoe UI" w:cstheme="minorHAnsi"/>
          <w:b/>
          <w:bCs/>
        </w:rPr>
        <w:t>LI:</w:t>
      </w:r>
      <w:r>
        <w:rPr>
          <w:rFonts w:eastAsia="Segoe UI" w:cstheme="minorHAnsi"/>
        </w:rPr>
        <w:t xml:space="preserve"> </w:t>
      </w:r>
      <w:r w:rsidRPr="5022588A">
        <w:rPr>
          <w:rFonts w:eastAsia="Segoe UI"/>
        </w:rPr>
        <w:t xml:space="preserve">Yeah, yeah, yeah. </w:t>
      </w:r>
      <w:r>
        <w:rPr>
          <w:rFonts w:eastAsia="Segoe UI"/>
        </w:rPr>
        <w:t>So, it’s</w:t>
      </w:r>
      <w:r w:rsidRPr="5022588A">
        <w:rPr>
          <w:rFonts w:eastAsia="Segoe UI"/>
        </w:rPr>
        <w:t xml:space="preserve"> been </w:t>
      </w:r>
      <w:proofErr w:type="gramStart"/>
      <w:r w:rsidRPr="5022588A">
        <w:rPr>
          <w:rFonts w:eastAsia="Segoe UI"/>
        </w:rPr>
        <w:t>really lovely</w:t>
      </w:r>
      <w:proofErr w:type="gramEnd"/>
      <w:r w:rsidRPr="5022588A">
        <w:rPr>
          <w:rFonts w:eastAsia="Segoe UI"/>
        </w:rPr>
        <w:t xml:space="preserve"> to speak to you this morning and really encouraged to hear about your toolkit and how that</w:t>
      </w:r>
      <w:r>
        <w:rPr>
          <w:rFonts w:eastAsia="Segoe UI"/>
        </w:rPr>
        <w:t>,</w:t>
      </w:r>
      <w:r w:rsidRPr="5022588A">
        <w:rPr>
          <w:rFonts w:eastAsia="Segoe UI"/>
        </w:rPr>
        <w:t xml:space="preserve"> that can impact future practice in terms of helping to support people and those compassionate conversations. So</w:t>
      </w:r>
      <w:r>
        <w:rPr>
          <w:rFonts w:eastAsia="Segoe UI"/>
        </w:rPr>
        <w:t>,</w:t>
      </w:r>
      <w:r w:rsidRPr="5022588A">
        <w:rPr>
          <w:rFonts w:eastAsia="Segoe UI"/>
        </w:rPr>
        <w:t xml:space="preserve"> thank you both so much for</w:t>
      </w:r>
      <w:r>
        <w:rPr>
          <w:rFonts w:eastAsia="Segoe UI"/>
        </w:rPr>
        <w:t>,</w:t>
      </w:r>
      <w:r w:rsidRPr="5022588A">
        <w:rPr>
          <w:rFonts w:eastAsia="Segoe UI"/>
        </w:rPr>
        <w:t xml:space="preserve"> for joining me here today.</w:t>
      </w:r>
    </w:p>
    <w:p w14:paraId="101862B7" w14:textId="77777777" w:rsidR="0025611A" w:rsidRDefault="0025611A" w:rsidP="0025611A">
      <w:pPr>
        <w:spacing w:after="110"/>
        <w:rPr>
          <w:rFonts w:eastAsia="Segoe UI"/>
        </w:rPr>
      </w:pPr>
      <w:r w:rsidRPr="0025611A">
        <w:rPr>
          <w:rFonts w:eastAsia="Segoe UI"/>
          <w:b/>
          <w:bCs/>
        </w:rPr>
        <w:t>SS:</w:t>
      </w:r>
      <w:r>
        <w:rPr>
          <w:rFonts w:eastAsia="Segoe UI"/>
        </w:rPr>
        <w:t xml:space="preserve"> </w:t>
      </w:r>
      <w:r w:rsidRPr="5022588A">
        <w:rPr>
          <w:rFonts w:eastAsia="Segoe UI"/>
        </w:rPr>
        <w:t>Thank you, Lynn</w:t>
      </w:r>
      <w:r>
        <w:rPr>
          <w:rFonts w:eastAsia="Segoe UI"/>
        </w:rPr>
        <w:t>e</w:t>
      </w:r>
      <w:r w:rsidRPr="5022588A">
        <w:rPr>
          <w:rFonts w:eastAsia="Segoe UI"/>
        </w:rPr>
        <w:t>. Thank you.</w:t>
      </w:r>
    </w:p>
    <w:p w14:paraId="10B4AB6B" w14:textId="77777777" w:rsidR="0025611A" w:rsidRDefault="0025611A" w:rsidP="0025611A">
      <w:pPr>
        <w:spacing w:after="110"/>
      </w:pPr>
      <w:r w:rsidRPr="0025611A">
        <w:rPr>
          <w:rFonts w:eastAsia="Segoe UI"/>
          <w:b/>
          <w:bCs/>
        </w:rPr>
        <w:t>LB:</w:t>
      </w:r>
      <w:r>
        <w:rPr>
          <w:rFonts w:eastAsia="Segoe UI"/>
        </w:rPr>
        <w:t xml:space="preserve"> </w:t>
      </w:r>
      <w:r w:rsidRPr="5022588A">
        <w:rPr>
          <w:rFonts w:eastAsia="Segoe UI"/>
        </w:rPr>
        <w:t>Thank you for having us. Thanks very much.</w:t>
      </w:r>
    </w:p>
    <w:p w14:paraId="1D206E5F" w14:textId="77777777" w:rsidR="0025611A" w:rsidRDefault="0025611A" w:rsidP="0025611A">
      <w:pPr>
        <w:spacing w:after="110"/>
        <w:rPr>
          <w:rFonts w:cstheme="minorHAnsi"/>
        </w:rPr>
      </w:pPr>
      <w:r w:rsidRPr="0025611A">
        <w:rPr>
          <w:b/>
          <w:bCs/>
        </w:rPr>
        <w:t>LI:</w:t>
      </w:r>
      <w:r>
        <w:t xml:space="preserve"> </w:t>
      </w:r>
      <w:r w:rsidRPr="00CE440C">
        <w:rPr>
          <w:rFonts w:eastAsia="Segoe UI" w:cstheme="minorHAnsi"/>
        </w:rPr>
        <w:t>I hope that you've enjoyed listening to Sheena and L</w:t>
      </w:r>
      <w:r>
        <w:rPr>
          <w:rFonts w:eastAsia="Segoe UI" w:cstheme="minorHAnsi"/>
        </w:rPr>
        <w:t>ynsey</w:t>
      </w:r>
      <w:r w:rsidRPr="00CE440C">
        <w:rPr>
          <w:rFonts w:eastAsia="Segoe UI" w:cstheme="minorHAnsi"/>
        </w:rPr>
        <w:t xml:space="preserve"> talking about the development of their educational resource, and thanks so much for listening. Take care and hope that you can join us for future podcasts.</w:t>
      </w:r>
      <w:r w:rsidR="00CE440C">
        <w:rPr>
          <w:rFonts w:ascii="Segoe UI" w:eastAsia="Segoe UI" w:hAnsi="Segoe UI" w:cs="Segoe UI"/>
          <w:color w:val="323130"/>
          <w:sz w:val="20"/>
          <w:szCs w:val="20"/>
        </w:rPr>
        <w:br/>
      </w:r>
    </w:p>
    <w:p w14:paraId="589D047D" w14:textId="77777777" w:rsidR="0025611A" w:rsidRDefault="0025611A" w:rsidP="0025611A">
      <w:pPr>
        <w:spacing w:after="110"/>
        <w:rPr>
          <w:rFonts w:cstheme="minorHAnsi"/>
        </w:rPr>
      </w:pPr>
    </w:p>
    <w:p w14:paraId="24DD8ECA" w14:textId="77777777" w:rsidR="0025611A" w:rsidRDefault="0025611A" w:rsidP="0025611A">
      <w:pPr>
        <w:spacing w:after="110"/>
        <w:rPr>
          <w:rFonts w:cstheme="minorHAnsi"/>
        </w:rPr>
      </w:pPr>
    </w:p>
    <w:p w14:paraId="50AF1C3B" w14:textId="77777777" w:rsidR="0025611A" w:rsidRDefault="0025611A" w:rsidP="0025611A">
      <w:pPr>
        <w:spacing w:after="110"/>
        <w:rPr>
          <w:rFonts w:cstheme="minorHAnsi"/>
        </w:rPr>
      </w:pPr>
    </w:p>
    <w:p w14:paraId="30870B2C" w14:textId="77777777" w:rsidR="0025611A" w:rsidRDefault="0025611A" w:rsidP="0025611A">
      <w:pPr>
        <w:spacing w:after="110"/>
        <w:rPr>
          <w:rFonts w:cstheme="minorHAnsi"/>
        </w:rPr>
      </w:pPr>
    </w:p>
    <w:p w14:paraId="51D3923E" w14:textId="77777777" w:rsidR="0025611A" w:rsidRDefault="0025611A" w:rsidP="0025611A">
      <w:pPr>
        <w:spacing w:after="110"/>
        <w:rPr>
          <w:rFonts w:cstheme="minorHAnsi"/>
        </w:rPr>
      </w:pPr>
    </w:p>
    <w:p w14:paraId="1E005975" w14:textId="77777777" w:rsidR="0025611A" w:rsidRDefault="0025611A" w:rsidP="0025611A">
      <w:pPr>
        <w:spacing w:after="110"/>
        <w:rPr>
          <w:rFonts w:cstheme="minorHAnsi"/>
        </w:rPr>
      </w:pPr>
    </w:p>
    <w:p w14:paraId="294C7A76" w14:textId="77777777" w:rsidR="0025611A" w:rsidRDefault="0025611A" w:rsidP="0025611A">
      <w:pPr>
        <w:spacing w:after="110"/>
        <w:rPr>
          <w:rFonts w:cstheme="minorHAnsi"/>
        </w:rPr>
      </w:pPr>
    </w:p>
    <w:p w14:paraId="48B1B5AD" w14:textId="790353D6" w:rsidR="00B10BC1" w:rsidRPr="00F37783" w:rsidRDefault="00CE440C" w:rsidP="0025611A">
      <w:pPr>
        <w:spacing w:after="110"/>
        <w:rPr>
          <w:rFonts w:cstheme="minorHAnsi"/>
        </w:rPr>
      </w:pPr>
      <w:r w:rsidRPr="00D60F88">
        <w:rPr>
          <w:rFonts w:cstheme="minorHAnsi"/>
        </w:rPr>
        <w:t xml:space="preserve">The </w:t>
      </w:r>
      <w:r>
        <w:rPr>
          <w:rFonts w:cstheme="minorHAnsi"/>
        </w:rPr>
        <w:t>podcast</w:t>
      </w:r>
      <w:r w:rsidRPr="00D60F88">
        <w:rPr>
          <w:rFonts w:cstheme="minorHAnsi"/>
        </w:rPr>
        <w:t xml:space="preserve"> was </w:t>
      </w:r>
      <w:r>
        <w:rPr>
          <w:rFonts w:cstheme="minorHAnsi"/>
        </w:rPr>
        <w:t>recorded</w:t>
      </w:r>
      <w:r w:rsidRPr="00D60F88">
        <w:rPr>
          <w:rFonts w:cstheme="minorHAnsi"/>
        </w:rPr>
        <w:t xml:space="preserve"> in</w:t>
      </w:r>
      <w:r w:rsidR="00196B4C">
        <w:rPr>
          <w:rFonts w:cstheme="minorHAnsi"/>
        </w:rPr>
        <w:t xml:space="preserve"> October </w:t>
      </w:r>
      <w:r w:rsidRPr="00D60F88">
        <w:rPr>
          <w:rFonts w:cstheme="minorHAnsi"/>
        </w:rPr>
        <w:t>202</w:t>
      </w:r>
      <w:r>
        <w:rPr>
          <w:rFonts w:cstheme="minorHAnsi"/>
        </w:rPr>
        <w:t>3</w:t>
      </w:r>
      <w:r w:rsidRPr="00D60F88">
        <w:rPr>
          <w:rFonts w:cstheme="minorHAnsi"/>
        </w:rPr>
        <w:t xml:space="preserve"> and can be found at</w:t>
      </w:r>
      <w:r>
        <w:rPr>
          <w:rFonts w:cstheme="minorHAnsi"/>
        </w:rPr>
        <w:t xml:space="preserve"> </w:t>
      </w:r>
      <w:hyperlink r:id="rId11" w:history="1">
        <w:r w:rsidRPr="000008A8">
          <w:rPr>
            <w:rStyle w:val="Hyperlink"/>
            <w:rFonts w:cstheme="minorHAnsi"/>
          </w:rPr>
          <w:t>https://www.sad.scot.nhs.uk/events/podcast-series/</w:t>
        </w:r>
      </w:hyperlink>
      <w:r>
        <w:rPr>
          <w:rFonts w:cstheme="minorHAnsi"/>
        </w:rPr>
        <w:t xml:space="preserve"> or</w:t>
      </w:r>
      <w:r w:rsidR="00F37783">
        <w:rPr>
          <w:rFonts w:cstheme="minorHAnsi"/>
        </w:rPr>
        <w:t xml:space="preserve"> </w:t>
      </w:r>
      <w:hyperlink r:id="rId12" w:history="1">
        <w:r w:rsidR="00F37783" w:rsidRPr="00F947C6">
          <w:rPr>
            <w:rStyle w:val="Hyperlink"/>
            <w:rFonts w:eastAsia="Segoe UI"/>
          </w:rPr>
          <w:t>https://open.spotify.com/show/11AORpjHqbsYwgg1DJUtLk?si=687dba351d1f45d4</w:t>
        </w:r>
      </w:hyperlink>
      <w:r w:rsidR="00B10BC1">
        <w:rPr>
          <w:rFonts w:eastAsia="Segoe UI"/>
          <w:b/>
          <w:bCs/>
        </w:rPr>
        <w:t xml:space="preserve"> </w:t>
      </w:r>
    </w:p>
    <w:p w14:paraId="4CA6676E" w14:textId="77777777" w:rsidR="00CE440C" w:rsidRDefault="00CE440C" w:rsidP="00CE440C">
      <w:pPr>
        <w:rPr>
          <w:rStyle w:val="Hyperlink"/>
        </w:rPr>
      </w:pPr>
    </w:p>
    <w:p w14:paraId="26DACBD1" w14:textId="77777777" w:rsidR="00CE440C" w:rsidRPr="00582BEC" w:rsidRDefault="00CE440C" w:rsidP="00CE440C">
      <w:pPr>
        <w:rPr>
          <w:rFonts w:ascii="Calibri" w:eastAsia="Times New Roman" w:hAnsi="Calibri" w:cs="Calibri"/>
          <w:color w:val="0563C1"/>
          <w:u w:val="single"/>
          <w:lang w:val="en-GB" w:eastAsia="en-GB"/>
        </w:rPr>
      </w:pPr>
    </w:p>
    <w:p w14:paraId="32C9D722" w14:textId="77777777" w:rsidR="00CE440C" w:rsidRPr="00D60F88" w:rsidRDefault="00CE440C" w:rsidP="00CE440C">
      <w:pPr>
        <w:rPr>
          <w:rFonts w:cstheme="minorHAnsi"/>
        </w:rPr>
      </w:pPr>
      <w:r w:rsidRPr="00D60F88">
        <w:rPr>
          <w:rFonts w:cstheme="minorHAnsi"/>
        </w:rPr>
        <w:t xml:space="preserve">For more information visit </w:t>
      </w:r>
      <w:hyperlink r:id="rId13" w:history="1">
        <w:r w:rsidRPr="003A3021">
          <w:rPr>
            <w:rStyle w:val="Hyperlink"/>
            <w:rFonts w:cstheme="minorHAnsi"/>
          </w:rPr>
          <w:t>www.sad.scot.nhs.uk</w:t>
        </w:r>
      </w:hyperlink>
      <w:r>
        <w:rPr>
          <w:rFonts w:cstheme="minorHAnsi"/>
        </w:rPr>
        <w:t xml:space="preserve"> </w:t>
      </w:r>
      <w:r w:rsidRPr="00D60F88">
        <w:rPr>
          <w:rFonts w:cstheme="minorHAnsi"/>
        </w:rPr>
        <w:t xml:space="preserve">or contact </w:t>
      </w:r>
      <w:hyperlink r:id="rId14" w:history="1">
        <w:r w:rsidRPr="00CE3BFC">
          <w:rPr>
            <w:rStyle w:val="Hyperlink"/>
            <w:rFonts w:cstheme="minorHAnsi"/>
          </w:rPr>
          <w:t>supportarounddeath@nes.scot.nhs.uk</w:t>
        </w:r>
      </w:hyperlink>
    </w:p>
    <w:p w14:paraId="044F14C3" w14:textId="77777777" w:rsidR="00CE440C" w:rsidRDefault="00CE440C" w:rsidP="00CE440C">
      <w:pPr>
        <w:rPr>
          <w:rFonts w:cstheme="minorHAnsi"/>
        </w:rPr>
      </w:pPr>
    </w:p>
    <w:p w14:paraId="68DC3569" w14:textId="46F2D426" w:rsidR="00CE440C" w:rsidRDefault="00CE440C" w:rsidP="00CE440C">
      <w:r>
        <w:t>© NHS Education for Scotland 2023. You can copy or reproduce the information in this document for use within NHS Scotland and for non-commercial purposes. Use of this document for commercial purposes is permitted only with the written permission of NES</w:t>
      </w:r>
      <w:r w:rsidR="00BB665A">
        <w:t>.</w:t>
      </w:r>
    </w:p>
    <w:p w14:paraId="4647AFCA" w14:textId="77777777" w:rsidR="00E975AC" w:rsidRDefault="00E975AC"/>
    <w:sectPr w:rsidR="00E975AC">
      <w:footerReference w:type="default" r:id="rId15"/>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CA84" w14:textId="77777777" w:rsidR="00C13352" w:rsidRDefault="00C13352">
      <w:r>
        <w:separator/>
      </w:r>
    </w:p>
  </w:endnote>
  <w:endnote w:type="continuationSeparator" w:id="0">
    <w:p w14:paraId="7824E8B4" w14:textId="77777777" w:rsidR="00C13352" w:rsidRDefault="00C13352">
      <w:r>
        <w:continuationSeparator/>
      </w:r>
    </w:p>
  </w:endnote>
  <w:endnote w:type="continuationNotice" w:id="1">
    <w:p w14:paraId="1209CB2E" w14:textId="77777777" w:rsidR="00C13352" w:rsidRDefault="00C13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80781"/>
      <w:docPartObj>
        <w:docPartGallery w:val="Page Numbers (Bottom of Page)"/>
        <w:docPartUnique/>
      </w:docPartObj>
    </w:sdtPr>
    <w:sdtEndPr>
      <w:rPr>
        <w:noProof/>
      </w:rPr>
    </w:sdtEndPr>
    <w:sdtContent>
      <w:p w14:paraId="6741C2F8" w14:textId="77777777" w:rsidR="00205F4D" w:rsidRDefault="00205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E18CEB" w14:textId="77777777" w:rsidR="00205F4D" w:rsidRDefault="0020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A7B3" w14:textId="77777777" w:rsidR="00C13352" w:rsidRDefault="00C13352">
      <w:r>
        <w:separator/>
      </w:r>
    </w:p>
  </w:footnote>
  <w:footnote w:type="continuationSeparator" w:id="0">
    <w:p w14:paraId="431A9C84" w14:textId="77777777" w:rsidR="00C13352" w:rsidRDefault="00C13352">
      <w:r>
        <w:continuationSeparator/>
      </w:r>
    </w:p>
  </w:footnote>
  <w:footnote w:type="continuationNotice" w:id="1">
    <w:p w14:paraId="0638BF37" w14:textId="77777777" w:rsidR="00C13352" w:rsidRDefault="00C13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0C"/>
    <w:rsid w:val="00037826"/>
    <w:rsid w:val="0006112F"/>
    <w:rsid w:val="00062DE0"/>
    <w:rsid w:val="0008153E"/>
    <w:rsid w:val="000A3EF0"/>
    <w:rsid w:val="000E3415"/>
    <w:rsid w:val="001838E2"/>
    <w:rsid w:val="00195784"/>
    <w:rsid w:val="00196B4C"/>
    <w:rsid w:val="001A1796"/>
    <w:rsid w:val="001D3E97"/>
    <w:rsid w:val="001F7A2A"/>
    <w:rsid w:val="001F7CBE"/>
    <w:rsid w:val="002038A2"/>
    <w:rsid w:val="00205F4D"/>
    <w:rsid w:val="002427C0"/>
    <w:rsid w:val="0025057D"/>
    <w:rsid w:val="0025611A"/>
    <w:rsid w:val="002A27E6"/>
    <w:rsid w:val="002B1CD2"/>
    <w:rsid w:val="002B5D88"/>
    <w:rsid w:val="002C0974"/>
    <w:rsid w:val="002D450B"/>
    <w:rsid w:val="00304B93"/>
    <w:rsid w:val="00316A95"/>
    <w:rsid w:val="003250C5"/>
    <w:rsid w:val="003476B4"/>
    <w:rsid w:val="00352A8A"/>
    <w:rsid w:val="003621ED"/>
    <w:rsid w:val="00376E8D"/>
    <w:rsid w:val="003B743C"/>
    <w:rsid w:val="003D7134"/>
    <w:rsid w:val="0040102E"/>
    <w:rsid w:val="004122BE"/>
    <w:rsid w:val="004225D8"/>
    <w:rsid w:val="00456B8D"/>
    <w:rsid w:val="00464B87"/>
    <w:rsid w:val="00486B7A"/>
    <w:rsid w:val="00490ED9"/>
    <w:rsid w:val="004D59B6"/>
    <w:rsid w:val="004E0E9E"/>
    <w:rsid w:val="004E3F2A"/>
    <w:rsid w:val="004F5CCF"/>
    <w:rsid w:val="005207C2"/>
    <w:rsid w:val="00537E8C"/>
    <w:rsid w:val="00552177"/>
    <w:rsid w:val="00572096"/>
    <w:rsid w:val="005778F6"/>
    <w:rsid w:val="005F53C0"/>
    <w:rsid w:val="006954C5"/>
    <w:rsid w:val="006B2C04"/>
    <w:rsid w:val="006B715E"/>
    <w:rsid w:val="006C74A7"/>
    <w:rsid w:val="00715551"/>
    <w:rsid w:val="00724EF6"/>
    <w:rsid w:val="00731858"/>
    <w:rsid w:val="00736378"/>
    <w:rsid w:val="00765B73"/>
    <w:rsid w:val="007844F2"/>
    <w:rsid w:val="007846C8"/>
    <w:rsid w:val="007867E6"/>
    <w:rsid w:val="007C41BB"/>
    <w:rsid w:val="007C4FC9"/>
    <w:rsid w:val="007D08F4"/>
    <w:rsid w:val="007F57C9"/>
    <w:rsid w:val="00810F1A"/>
    <w:rsid w:val="00815D75"/>
    <w:rsid w:val="00823D9D"/>
    <w:rsid w:val="008359B1"/>
    <w:rsid w:val="00837EBB"/>
    <w:rsid w:val="008459D5"/>
    <w:rsid w:val="00852552"/>
    <w:rsid w:val="00854808"/>
    <w:rsid w:val="00863434"/>
    <w:rsid w:val="00867C5A"/>
    <w:rsid w:val="008A1DEA"/>
    <w:rsid w:val="008A2153"/>
    <w:rsid w:val="008A4351"/>
    <w:rsid w:val="008C0E89"/>
    <w:rsid w:val="008C30A2"/>
    <w:rsid w:val="008E6EB1"/>
    <w:rsid w:val="008F5F98"/>
    <w:rsid w:val="008F6E8C"/>
    <w:rsid w:val="00916135"/>
    <w:rsid w:val="009175B0"/>
    <w:rsid w:val="00936432"/>
    <w:rsid w:val="00955C0E"/>
    <w:rsid w:val="00956C34"/>
    <w:rsid w:val="00965998"/>
    <w:rsid w:val="00982392"/>
    <w:rsid w:val="009C0E2C"/>
    <w:rsid w:val="009E0723"/>
    <w:rsid w:val="009F1DAD"/>
    <w:rsid w:val="00A12215"/>
    <w:rsid w:val="00A15D98"/>
    <w:rsid w:val="00A37941"/>
    <w:rsid w:val="00A64FBA"/>
    <w:rsid w:val="00A6716A"/>
    <w:rsid w:val="00A81D51"/>
    <w:rsid w:val="00A91B82"/>
    <w:rsid w:val="00AC3CDC"/>
    <w:rsid w:val="00AC74B0"/>
    <w:rsid w:val="00B10BC1"/>
    <w:rsid w:val="00B25B3E"/>
    <w:rsid w:val="00B34517"/>
    <w:rsid w:val="00B81C76"/>
    <w:rsid w:val="00B9267E"/>
    <w:rsid w:val="00BA4BB2"/>
    <w:rsid w:val="00BB4E7C"/>
    <w:rsid w:val="00BB53AB"/>
    <w:rsid w:val="00BB665A"/>
    <w:rsid w:val="00BE0CE0"/>
    <w:rsid w:val="00BE5FF0"/>
    <w:rsid w:val="00BE6971"/>
    <w:rsid w:val="00BF54D9"/>
    <w:rsid w:val="00C13352"/>
    <w:rsid w:val="00C16FC7"/>
    <w:rsid w:val="00C23880"/>
    <w:rsid w:val="00C24ACC"/>
    <w:rsid w:val="00C256BF"/>
    <w:rsid w:val="00C458AD"/>
    <w:rsid w:val="00C641FF"/>
    <w:rsid w:val="00C6794E"/>
    <w:rsid w:val="00C73CA5"/>
    <w:rsid w:val="00C74A4A"/>
    <w:rsid w:val="00C77F42"/>
    <w:rsid w:val="00C9465F"/>
    <w:rsid w:val="00CC4A29"/>
    <w:rsid w:val="00CE440C"/>
    <w:rsid w:val="00CF2D27"/>
    <w:rsid w:val="00D06033"/>
    <w:rsid w:val="00D14026"/>
    <w:rsid w:val="00D654A6"/>
    <w:rsid w:val="00D86BF9"/>
    <w:rsid w:val="00D9705A"/>
    <w:rsid w:val="00DA6465"/>
    <w:rsid w:val="00DB67B7"/>
    <w:rsid w:val="00DD4A43"/>
    <w:rsid w:val="00E0670F"/>
    <w:rsid w:val="00E814C6"/>
    <w:rsid w:val="00E975AC"/>
    <w:rsid w:val="00EC55E3"/>
    <w:rsid w:val="00EC7677"/>
    <w:rsid w:val="00EE6A08"/>
    <w:rsid w:val="00EF3548"/>
    <w:rsid w:val="00EF3E0E"/>
    <w:rsid w:val="00EF5BC9"/>
    <w:rsid w:val="00F37783"/>
    <w:rsid w:val="00F54625"/>
    <w:rsid w:val="00F66C6F"/>
    <w:rsid w:val="00F807BF"/>
    <w:rsid w:val="00F86F12"/>
    <w:rsid w:val="00FA26B4"/>
    <w:rsid w:val="00FA317E"/>
    <w:rsid w:val="02413C40"/>
    <w:rsid w:val="029E300F"/>
    <w:rsid w:val="02B1314E"/>
    <w:rsid w:val="0433D0A4"/>
    <w:rsid w:val="04A2E4A0"/>
    <w:rsid w:val="05EF8FAB"/>
    <w:rsid w:val="0758F68D"/>
    <w:rsid w:val="075FFF49"/>
    <w:rsid w:val="08ACE428"/>
    <w:rsid w:val="09A8A68F"/>
    <w:rsid w:val="0A5CD45B"/>
    <w:rsid w:val="0BAF66F6"/>
    <w:rsid w:val="0D1309F8"/>
    <w:rsid w:val="0D964174"/>
    <w:rsid w:val="0DAE7BE5"/>
    <w:rsid w:val="0E6B2EF2"/>
    <w:rsid w:val="0F824336"/>
    <w:rsid w:val="103F389D"/>
    <w:rsid w:val="11BBD3F9"/>
    <w:rsid w:val="12C4D916"/>
    <w:rsid w:val="156A6A8C"/>
    <w:rsid w:val="156C34C0"/>
    <w:rsid w:val="15A6DE02"/>
    <w:rsid w:val="160DA0FB"/>
    <w:rsid w:val="16C68F31"/>
    <w:rsid w:val="176BF623"/>
    <w:rsid w:val="18625F92"/>
    <w:rsid w:val="19837C50"/>
    <w:rsid w:val="19928E8F"/>
    <w:rsid w:val="19FE2FF3"/>
    <w:rsid w:val="1A386C3D"/>
    <w:rsid w:val="1AB71FBE"/>
    <w:rsid w:val="1B3E14A4"/>
    <w:rsid w:val="1C48C42C"/>
    <w:rsid w:val="1CD0C4BC"/>
    <w:rsid w:val="1CFC3205"/>
    <w:rsid w:val="1D77FA85"/>
    <w:rsid w:val="21A34F12"/>
    <w:rsid w:val="23BE3A96"/>
    <w:rsid w:val="23E73C09"/>
    <w:rsid w:val="23EE0655"/>
    <w:rsid w:val="23F884AF"/>
    <w:rsid w:val="246B6503"/>
    <w:rsid w:val="2512CA48"/>
    <w:rsid w:val="253ABB7C"/>
    <w:rsid w:val="25830C6A"/>
    <w:rsid w:val="27106F13"/>
    <w:rsid w:val="271A91E4"/>
    <w:rsid w:val="278F6F9F"/>
    <w:rsid w:val="27908AEC"/>
    <w:rsid w:val="288AB616"/>
    <w:rsid w:val="2891ABB9"/>
    <w:rsid w:val="28BAAD2C"/>
    <w:rsid w:val="29531DF2"/>
    <w:rsid w:val="295A718F"/>
    <w:rsid w:val="29D06A97"/>
    <w:rsid w:val="2BF24DEE"/>
    <w:rsid w:val="2D8E1E4F"/>
    <w:rsid w:val="31234FF5"/>
    <w:rsid w:val="316CA28D"/>
    <w:rsid w:val="31F751E0"/>
    <w:rsid w:val="32A045FB"/>
    <w:rsid w:val="33132895"/>
    <w:rsid w:val="35570664"/>
    <w:rsid w:val="36F49D2D"/>
    <w:rsid w:val="37586DEC"/>
    <w:rsid w:val="37A607EA"/>
    <w:rsid w:val="37CD715B"/>
    <w:rsid w:val="396941BC"/>
    <w:rsid w:val="39AA457A"/>
    <w:rsid w:val="39AB6B8C"/>
    <w:rsid w:val="39BBE9D4"/>
    <w:rsid w:val="39C82BB6"/>
    <w:rsid w:val="3A401BF6"/>
    <w:rsid w:val="3B4D99CF"/>
    <w:rsid w:val="3B7EC7BB"/>
    <w:rsid w:val="3CA0E27E"/>
    <w:rsid w:val="3CA8D004"/>
    <w:rsid w:val="3CD09C7D"/>
    <w:rsid w:val="3D4A8CFD"/>
    <w:rsid w:val="3D63DEB1"/>
    <w:rsid w:val="3E355DCC"/>
    <w:rsid w:val="417453A1"/>
    <w:rsid w:val="41B18BC8"/>
    <w:rsid w:val="42C9F82F"/>
    <w:rsid w:val="42D1AD19"/>
    <w:rsid w:val="43102402"/>
    <w:rsid w:val="48D75818"/>
    <w:rsid w:val="4C39C9DA"/>
    <w:rsid w:val="4C94EAA9"/>
    <w:rsid w:val="4DF96877"/>
    <w:rsid w:val="4E901468"/>
    <w:rsid w:val="4F5C5E56"/>
    <w:rsid w:val="5022588A"/>
    <w:rsid w:val="50B9448C"/>
    <w:rsid w:val="519A536B"/>
    <w:rsid w:val="51D0DD5C"/>
    <w:rsid w:val="541119F1"/>
    <w:rsid w:val="54CA05B3"/>
    <w:rsid w:val="550367F6"/>
    <w:rsid w:val="554AB432"/>
    <w:rsid w:val="5805FB53"/>
    <w:rsid w:val="59974FB8"/>
    <w:rsid w:val="5B4E114B"/>
    <w:rsid w:val="5C2C5522"/>
    <w:rsid w:val="5D181F90"/>
    <w:rsid w:val="5DA3DEFA"/>
    <w:rsid w:val="5E3E51B2"/>
    <w:rsid w:val="5E70E7F9"/>
    <w:rsid w:val="5EE28ABF"/>
    <w:rsid w:val="5F0EEBCE"/>
    <w:rsid w:val="600CB85A"/>
    <w:rsid w:val="62C54D21"/>
    <w:rsid w:val="637F3A80"/>
    <w:rsid w:val="65A19BB6"/>
    <w:rsid w:val="677F95E7"/>
    <w:rsid w:val="687625F9"/>
    <w:rsid w:val="68B112DF"/>
    <w:rsid w:val="691B6648"/>
    <w:rsid w:val="69619EC2"/>
    <w:rsid w:val="6A83F36A"/>
    <w:rsid w:val="6BDB87BC"/>
    <w:rsid w:val="6E07FFC8"/>
    <w:rsid w:val="701D6503"/>
    <w:rsid w:val="70F74F9C"/>
    <w:rsid w:val="717581F3"/>
    <w:rsid w:val="7299471B"/>
    <w:rsid w:val="7306108D"/>
    <w:rsid w:val="73786AA0"/>
    <w:rsid w:val="741C86F1"/>
    <w:rsid w:val="7432DE21"/>
    <w:rsid w:val="7435177C"/>
    <w:rsid w:val="745A51D5"/>
    <w:rsid w:val="745E18EF"/>
    <w:rsid w:val="74BEA758"/>
    <w:rsid w:val="779DA737"/>
    <w:rsid w:val="78F74DC8"/>
    <w:rsid w:val="79397798"/>
    <w:rsid w:val="7A23ACEC"/>
    <w:rsid w:val="7C41EFC9"/>
    <w:rsid w:val="7C692AD4"/>
    <w:rsid w:val="7D1AC3F7"/>
    <w:rsid w:val="7DDB7359"/>
    <w:rsid w:val="7E516C61"/>
    <w:rsid w:val="7E9D361D"/>
    <w:rsid w:val="7ECC888E"/>
    <w:rsid w:val="7F150D9A"/>
    <w:rsid w:val="7F799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3B43"/>
  <w15:chartTrackingRefBased/>
  <w15:docId w15:val="{57050BCA-B242-4593-8B92-C55AB90C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440C"/>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40C"/>
    <w:rPr>
      <w:color w:val="0563C1" w:themeColor="hyperlink"/>
      <w:u w:val="single"/>
    </w:rPr>
  </w:style>
  <w:style w:type="paragraph" w:customStyle="1" w:styleId="Default">
    <w:name w:val="Default"/>
    <w:rsid w:val="00CE440C"/>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paragraph" w:styleId="Footer">
    <w:name w:val="footer"/>
    <w:basedOn w:val="Normal"/>
    <w:link w:val="FooterChar"/>
    <w:uiPriority w:val="99"/>
    <w:unhideWhenUsed/>
    <w:rsid w:val="00CE440C"/>
    <w:pPr>
      <w:tabs>
        <w:tab w:val="center" w:pos="4513"/>
        <w:tab w:val="right" w:pos="9026"/>
      </w:tabs>
    </w:pPr>
  </w:style>
  <w:style w:type="character" w:customStyle="1" w:styleId="FooterChar">
    <w:name w:val="Footer Char"/>
    <w:basedOn w:val="DefaultParagraphFont"/>
    <w:link w:val="Footer"/>
    <w:uiPriority w:val="99"/>
    <w:rsid w:val="00CE440C"/>
    <w:rPr>
      <w:kern w:val="0"/>
      <w:lang w:val="en-US"/>
      <w14:ligatures w14:val="none"/>
    </w:rPr>
  </w:style>
  <w:style w:type="character" w:styleId="CommentReference">
    <w:name w:val="annotation reference"/>
    <w:basedOn w:val="DefaultParagraphFont"/>
    <w:uiPriority w:val="99"/>
    <w:semiHidden/>
    <w:unhideWhenUsed/>
    <w:rsid w:val="00A64FBA"/>
    <w:rPr>
      <w:sz w:val="16"/>
      <w:szCs w:val="16"/>
    </w:rPr>
  </w:style>
  <w:style w:type="paragraph" w:styleId="CommentText">
    <w:name w:val="annotation text"/>
    <w:basedOn w:val="Normal"/>
    <w:link w:val="CommentTextChar"/>
    <w:uiPriority w:val="99"/>
    <w:unhideWhenUsed/>
    <w:rsid w:val="00A64FBA"/>
    <w:rPr>
      <w:sz w:val="20"/>
      <w:szCs w:val="20"/>
    </w:rPr>
  </w:style>
  <w:style w:type="character" w:customStyle="1" w:styleId="CommentTextChar">
    <w:name w:val="Comment Text Char"/>
    <w:basedOn w:val="DefaultParagraphFont"/>
    <w:link w:val="CommentText"/>
    <w:uiPriority w:val="99"/>
    <w:rsid w:val="00A64FB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64FBA"/>
    <w:rPr>
      <w:b/>
      <w:bCs/>
    </w:rPr>
  </w:style>
  <w:style w:type="character" w:customStyle="1" w:styleId="CommentSubjectChar">
    <w:name w:val="Comment Subject Char"/>
    <w:basedOn w:val="CommentTextChar"/>
    <w:link w:val="CommentSubject"/>
    <w:uiPriority w:val="99"/>
    <w:semiHidden/>
    <w:rsid w:val="00A64FBA"/>
    <w:rPr>
      <w:b/>
      <w:bCs/>
      <w:kern w:val="0"/>
      <w:sz w:val="20"/>
      <w:szCs w:val="20"/>
      <w:lang w:val="en-US"/>
      <w14:ligatures w14:val="none"/>
    </w:rPr>
  </w:style>
  <w:style w:type="paragraph" w:styleId="Header">
    <w:name w:val="header"/>
    <w:basedOn w:val="Normal"/>
    <w:link w:val="HeaderChar"/>
    <w:uiPriority w:val="99"/>
    <w:semiHidden/>
    <w:unhideWhenUsed/>
    <w:rsid w:val="002038A2"/>
    <w:pPr>
      <w:tabs>
        <w:tab w:val="center" w:pos="4513"/>
        <w:tab w:val="right" w:pos="9026"/>
      </w:tabs>
    </w:pPr>
  </w:style>
  <w:style w:type="character" w:customStyle="1" w:styleId="HeaderChar">
    <w:name w:val="Header Char"/>
    <w:basedOn w:val="DefaultParagraphFont"/>
    <w:link w:val="Header"/>
    <w:uiPriority w:val="99"/>
    <w:semiHidden/>
    <w:rsid w:val="002038A2"/>
    <w:rPr>
      <w:kern w:val="0"/>
      <w:lang w:val="en-US"/>
      <w14:ligatures w14:val="none"/>
    </w:rPr>
  </w:style>
  <w:style w:type="character" w:styleId="UnresolvedMention">
    <w:name w:val="Unresolved Mention"/>
    <w:basedOn w:val="DefaultParagraphFont"/>
    <w:uiPriority w:val="99"/>
    <w:semiHidden/>
    <w:unhideWhenUsed/>
    <w:rsid w:val="00B10BC1"/>
    <w:rPr>
      <w:color w:val="605E5C"/>
      <w:shd w:val="clear" w:color="auto" w:fill="E1DFDD"/>
    </w:rPr>
  </w:style>
  <w:style w:type="character" w:styleId="FollowedHyperlink">
    <w:name w:val="FollowedHyperlink"/>
    <w:basedOn w:val="DefaultParagraphFont"/>
    <w:uiPriority w:val="99"/>
    <w:semiHidden/>
    <w:unhideWhenUsed/>
    <w:rsid w:val="00F37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events/podcast-ser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B5E7C-2514-4AAC-96FB-CE21FCF6CFEC}">
  <ds:schemaRefs>
    <ds:schemaRef ds:uri="http://schemas.microsoft.com/sharepoint/v3/contenttype/forms"/>
  </ds:schemaRefs>
</ds:datastoreItem>
</file>

<file path=customXml/itemProps2.xml><?xml version="1.0" encoding="utf-8"?>
<ds:datastoreItem xmlns:ds="http://schemas.openxmlformats.org/officeDocument/2006/customXml" ds:itemID="{C62731C2-5375-4FFC-8A65-FC3A8BA1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7BAE8-7FE9-46CB-A3AF-A66F6E5E4D7D}">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McCoo</dc:creator>
  <cp:keywords/>
  <dc:description/>
  <cp:lastModifiedBy>Becky McCoo</cp:lastModifiedBy>
  <cp:revision>148</cp:revision>
  <dcterms:created xsi:type="dcterms:W3CDTF">2024-02-27T03:13:00Z</dcterms:created>
  <dcterms:modified xsi:type="dcterms:W3CDTF">2024-03-06T14:06:00Z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