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938EE" w:rsidP="00A37491" w:rsidRDefault="00A558D0" w14:paraId="0FD58F2C" w14:textId="517846BB">
      <w:pPr>
        <w:spacing w:before="81"/>
        <w:rPr>
          <w:rFonts w:ascii="Calibri"/>
          <w:b/>
          <w:color w:val="006FC0"/>
          <w:spacing w:val="-1"/>
          <w:sz w:val="24"/>
        </w:rPr>
      </w:pPr>
      <w:r w:rsidRPr="009E2FE0">
        <w:rPr>
          <w:noProof/>
          <w:color w:val="4F81BD" w:themeColor="accent1"/>
        </w:rPr>
        <w:drawing>
          <wp:anchor distT="0" distB="0" distL="114300" distR="114300" simplePos="0" relativeHeight="251657216" behindDoc="0" locked="0" layoutInCell="1" allowOverlap="1" wp14:anchorId="0FD58FC3" wp14:editId="27A37789">
            <wp:simplePos x="0" y="0"/>
            <wp:positionH relativeFrom="margin">
              <wp:align>left</wp:align>
            </wp:positionH>
            <wp:positionV relativeFrom="paragraph">
              <wp:posOffset>-4086</wp:posOffset>
            </wp:positionV>
            <wp:extent cx="1181100" cy="118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>
        <w:rPr>
          <w:rFonts w:ascii="Calibri"/>
          <w:b/>
          <w:color w:val="4F81BD" w:themeColor="accent1"/>
          <w:sz w:val="24"/>
        </w:rPr>
        <w:t xml:space="preserve">                                   </w:t>
      </w:r>
      <w:r w:rsidR="002F5A56">
        <w:rPr>
          <w:rFonts w:ascii="Calibri"/>
          <w:b/>
          <w:color w:val="4F81BD" w:themeColor="accent1"/>
          <w:sz w:val="24"/>
        </w:rPr>
        <w:t xml:space="preserve"> </w:t>
      </w:r>
      <w:r w:rsidRPr="009E2FE0" w:rsidR="00E55524">
        <w:rPr>
          <w:rFonts w:ascii="Calibri"/>
          <w:b/>
          <w:color w:val="4F81BD" w:themeColor="accent1"/>
          <w:sz w:val="24"/>
        </w:rPr>
        <w:t>NHS</w:t>
      </w:r>
      <w:r w:rsidR="00E55524">
        <w:rPr>
          <w:rFonts w:ascii="Calibri"/>
          <w:b/>
          <w:color w:val="006FC0"/>
          <w:spacing w:val="-9"/>
          <w:sz w:val="24"/>
        </w:rPr>
        <w:t xml:space="preserve"> </w:t>
      </w:r>
      <w:r w:rsidR="00E55524">
        <w:rPr>
          <w:rFonts w:ascii="Calibri"/>
          <w:b/>
          <w:color w:val="006FC0"/>
          <w:spacing w:val="-1"/>
          <w:sz w:val="24"/>
        </w:rPr>
        <w:t>Education</w:t>
      </w:r>
      <w:r w:rsidR="00E55524">
        <w:rPr>
          <w:rFonts w:ascii="Calibri"/>
          <w:b/>
          <w:color w:val="006FC0"/>
          <w:spacing w:val="-9"/>
          <w:sz w:val="24"/>
        </w:rPr>
        <w:t xml:space="preserve"> </w:t>
      </w:r>
      <w:r w:rsidR="00E55524">
        <w:rPr>
          <w:rFonts w:ascii="Calibri"/>
          <w:b/>
          <w:color w:val="006FC0"/>
          <w:spacing w:val="-1"/>
          <w:sz w:val="24"/>
        </w:rPr>
        <w:t>for</w:t>
      </w:r>
      <w:r w:rsidR="00E55524">
        <w:rPr>
          <w:rFonts w:ascii="Calibri"/>
          <w:b/>
          <w:color w:val="006FC0"/>
          <w:spacing w:val="-7"/>
          <w:sz w:val="24"/>
        </w:rPr>
        <w:t xml:space="preserve"> </w:t>
      </w:r>
      <w:r w:rsidR="00E55524">
        <w:rPr>
          <w:rFonts w:ascii="Calibri"/>
          <w:b/>
          <w:color w:val="006FC0"/>
          <w:spacing w:val="-1"/>
          <w:sz w:val="24"/>
        </w:rPr>
        <w:t>Scotland</w:t>
      </w:r>
    </w:p>
    <w:p w:rsidR="008005DE" w:rsidRDefault="008005DE" w14:paraId="64C20C55" w14:textId="77777777">
      <w:pPr>
        <w:spacing w:before="81"/>
        <w:ind w:left="2140"/>
        <w:rPr>
          <w:rFonts w:ascii="Calibri" w:hAnsi="Calibri" w:eastAsia="Calibri" w:cs="Calibri"/>
          <w:sz w:val="24"/>
          <w:szCs w:val="24"/>
        </w:rPr>
      </w:pPr>
    </w:p>
    <w:p w:rsidR="00365482" w:rsidP="00D509E5" w:rsidRDefault="00AE2E1D" w14:paraId="44758DDC" w14:textId="77777777">
      <w:pPr>
        <w:pStyle w:val="Default"/>
        <w:rPr>
          <w:rFonts w:asciiTheme="minorHAnsi" w:hAnsiTheme="minorHAnsi" w:cstheme="minorHAnsi"/>
          <w:color w:val="4F81BD" w:themeColor="accent1"/>
          <w:sz w:val="20"/>
          <w:szCs w:val="20"/>
        </w:rPr>
      </w:pPr>
      <w:r w:rsidRPr="009E2FE0">
        <w:rPr>
          <w:rFonts w:asciiTheme="minorHAnsi" w:hAnsiTheme="minorHAnsi" w:cstheme="minorHAnsi"/>
          <w:color w:val="4F81BD" w:themeColor="accent1"/>
          <w:sz w:val="20"/>
          <w:szCs w:val="20"/>
        </w:rPr>
        <w:t xml:space="preserve">                                            </w:t>
      </w:r>
    </w:p>
    <w:p w:rsidR="00365482" w:rsidP="00D509E5" w:rsidRDefault="00365482" w14:paraId="025C81FC" w14:textId="77777777">
      <w:pPr>
        <w:pStyle w:val="Default"/>
        <w:rPr>
          <w:rFonts w:asciiTheme="minorHAnsi" w:hAnsiTheme="minorHAnsi" w:cstheme="minorHAnsi"/>
          <w:color w:val="4F81BD" w:themeColor="accent1"/>
          <w:sz w:val="20"/>
          <w:szCs w:val="20"/>
        </w:rPr>
      </w:pPr>
    </w:p>
    <w:p w:rsidR="00365482" w:rsidP="00D509E5" w:rsidRDefault="00365482" w14:paraId="5DE2C7C0" w14:textId="77777777">
      <w:pPr>
        <w:pStyle w:val="Default"/>
        <w:rPr>
          <w:rFonts w:asciiTheme="minorHAnsi" w:hAnsiTheme="minorHAnsi" w:cstheme="minorHAnsi"/>
          <w:color w:val="4F81BD" w:themeColor="accent1"/>
          <w:sz w:val="20"/>
          <w:szCs w:val="20"/>
        </w:rPr>
      </w:pPr>
    </w:p>
    <w:p w:rsidR="00365482" w:rsidP="00D509E5" w:rsidRDefault="00365482" w14:paraId="6F8D8637" w14:textId="77777777">
      <w:pPr>
        <w:pStyle w:val="Default"/>
        <w:rPr>
          <w:rFonts w:asciiTheme="minorHAnsi" w:hAnsiTheme="minorHAnsi" w:cstheme="minorHAnsi"/>
          <w:b/>
          <w:bCs/>
          <w:color w:val="0070C0"/>
          <w:shd w:val="clear" w:color="auto" w:fill="FFFFFF"/>
        </w:rPr>
      </w:pPr>
    </w:p>
    <w:p w:rsidR="00365482" w:rsidP="00D509E5" w:rsidRDefault="00365482" w14:paraId="20B60ABE" w14:textId="77777777">
      <w:pPr>
        <w:pStyle w:val="Default"/>
        <w:rPr>
          <w:rFonts w:asciiTheme="minorHAnsi" w:hAnsiTheme="minorHAnsi" w:cstheme="minorHAnsi"/>
          <w:b/>
          <w:bCs/>
          <w:color w:val="0070C0"/>
          <w:shd w:val="clear" w:color="auto" w:fill="FFFFFF"/>
        </w:rPr>
      </w:pPr>
    </w:p>
    <w:p w:rsidR="007B4673" w:rsidP="57AFB882" w:rsidRDefault="00AA3032" w14:paraId="5CA5BA3E" w14:textId="3D1620C6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  <w:color w:val="0070C0"/>
        </w:rPr>
      </w:pPr>
      <w:r w:rsidRPr="57AFB882" w:rsidR="1A92BC43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70C0"/>
          <w:bdr w:val="none" w:color="auto" w:sz="0" w:space="0" w:frame="1"/>
        </w:rPr>
        <w:t xml:space="preserve">Transcript of </w:t>
      </w:r>
      <w:r w:rsidRPr="57AFB882" w:rsidR="00AA3032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70C0"/>
          <w:bdr w:val="none" w:color="auto" w:sz="0" w:space="0" w:frame="1"/>
        </w:rPr>
        <w:t>‘She felt like she’d had a weight taken off her back’</w:t>
      </w:r>
      <w:r w:rsidRPr="57AFB882" w:rsidR="00D0332E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70C0"/>
          <w:bdr w:val="none" w:color="auto" w:sz="0" w:space="0" w:frame="1"/>
        </w:rPr>
        <w:t>:</w:t>
      </w:r>
      <w:r w:rsidRPr="00D0332E" w:rsidR="00D0332E">
        <w:rPr>
          <w:rStyle w:val="normaltextrun"/>
          <w:color w:val="0070C0"/>
          <w:bdr w:val="none" w:color="auto" w:sz="0" w:space="0" w:frame="1"/>
        </w:rPr>
        <w:t xml:space="preserve"> </w:t>
      </w:r>
      <w:r w:rsidRPr="57AFB882" w:rsidR="00365482">
        <w:rPr>
          <w:rFonts w:ascii="Calibri" w:hAnsi="Calibri" w:cs="Calibri" w:asciiTheme="minorAscii" w:hAnsiTheme="minorAscii" w:cstheme="minorAscii"/>
          <w:b w:val="1"/>
          <w:bCs w:val="1"/>
          <w:color w:val="0070C0"/>
          <w:shd w:val="clear" w:color="auto" w:fill="FFFFFF"/>
        </w:rPr>
        <w:t xml:space="preserve">Providing support with grief and practice-based learning after a death in a care </w:t>
      </w:r>
      <w:r w:rsidRPr="57AFB882" w:rsidR="004454C6">
        <w:rPr>
          <w:rFonts w:ascii="Calibri" w:hAnsi="Calibri" w:cs="Calibri" w:asciiTheme="minorAscii" w:hAnsiTheme="minorAscii" w:cstheme="minorAscii"/>
          <w:b w:val="1"/>
          <w:bCs w:val="1"/>
          <w:color w:val="0070C0"/>
          <w:shd w:val="clear" w:color="auto" w:fill="FFFFFF"/>
        </w:rPr>
        <w:t>home</w:t>
      </w:r>
      <w:r w:rsidRPr="57AFB882" w:rsidR="4A69C6A0">
        <w:rPr>
          <w:rFonts w:ascii="Calibri" w:hAnsi="Calibri" w:cs="Calibri" w:asciiTheme="minorAscii" w:hAnsiTheme="minorAscii" w:cstheme="minorAscii"/>
          <w:b w:val="1"/>
          <w:bCs w:val="1"/>
          <w:color w:val="0070C0"/>
          <w:shd w:val="clear" w:color="auto" w:fill="FFFFFF"/>
        </w:rPr>
        <w:t xml:space="preserve"> film clip recording</w:t>
      </w:r>
    </w:p>
    <w:p w:rsidR="007B4673" w:rsidP="00D509E5" w:rsidRDefault="007B4673" w14:paraId="1E0AF020" w14:textId="77777777">
      <w:pPr>
        <w:pStyle w:val="Default"/>
        <w:rPr>
          <w:rFonts w:asciiTheme="minorHAnsi" w:hAnsiTheme="minorHAnsi" w:cstheme="minorHAnsi"/>
          <w:color w:val="292F33"/>
          <w:sz w:val="20"/>
          <w:szCs w:val="20"/>
        </w:rPr>
      </w:pPr>
    </w:p>
    <w:p w:rsidR="00BC12D7" w:rsidP="00D73388" w:rsidRDefault="00BC12D7" w14:paraId="3864E3AC" w14:textId="77777777">
      <w:pPr>
        <w:pStyle w:val="Default"/>
        <w:rPr>
          <w:rFonts w:asciiTheme="minorHAnsi" w:hAnsiTheme="minorHAnsi" w:cstheme="minorHAnsi"/>
          <w:b/>
          <w:bCs/>
          <w:color w:val="292F33"/>
          <w:sz w:val="22"/>
          <w:szCs w:val="22"/>
        </w:rPr>
      </w:pPr>
    </w:p>
    <w:p w:rsidRPr="00D73388" w:rsidR="00F714DD" w:rsidP="00D73388" w:rsidRDefault="007B4673" w14:paraId="687B03A1" w14:textId="0270B1E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73388">
        <w:rPr>
          <w:rFonts w:asciiTheme="minorHAnsi" w:hAnsiTheme="minorHAnsi" w:cstheme="minorHAnsi"/>
          <w:b/>
          <w:bCs/>
          <w:color w:val="292F33"/>
          <w:sz w:val="22"/>
          <w:szCs w:val="22"/>
        </w:rPr>
        <w:t>Speakers:</w:t>
      </w:r>
      <w:r w:rsidRPr="00D73388">
        <w:rPr>
          <w:rFonts w:asciiTheme="minorHAnsi" w:hAnsiTheme="minorHAnsi" w:cstheme="minorHAnsi"/>
          <w:color w:val="292F33"/>
          <w:sz w:val="22"/>
          <w:szCs w:val="22"/>
        </w:rPr>
        <w:t xml:space="preserve"> Julie Watson, </w:t>
      </w:r>
      <w:r w:rsidRPr="00D73388" w:rsidR="007E0C3F">
        <w:rPr>
          <w:rFonts w:asciiTheme="minorHAnsi" w:hAnsiTheme="minorHAnsi" w:cstheme="minorHAnsi"/>
          <w:color w:val="292F33"/>
          <w:sz w:val="22"/>
          <w:szCs w:val="22"/>
        </w:rPr>
        <w:t xml:space="preserve">Clinical Lead Care Home Programme, Marie Curie Scotland and </w:t>
      </w:r>
      <w:r w:rsidRPr="00D73388" w:rsidR="009818A8">
        <w:rPr>
          <w:rFonts w:asciiTheme="minorHAnsi" w:hAnsiTheme="minorHAnsi" w:cstheme="minorHAnsi"/>
          <w:color w:val="292F33"/>
          <w:sz w:val="22"/>
          <w:szCs w:val="22"/>
        </w:rPr>
        <w:t xml:space="preserve">Ian Chisholm, </w:t>
      </w:r>
      <w:r w:rsidRPr="00D73388" w:rsidR="005634EC">
        <w:rPr>
          <w:rFonts w:asciiTheme="minorHAnsi" w:hAnsiTheme="minorHAnsi" w:cstheme="minorHAnsi"/>
          <w:color w:val="292F33"/>
          <w:sz w:val="22"/>
          <w:szCs w:val="22"/>
        </w:rPr>
        <w:t>Senior Project Manager (</w:t>
      </w:r>
      <w:proofErr w:type="spellStart"/>
      <w:r w:rsidRPr="00D73388" w:rsidR="005634EC">
        <w:rPr>
          <w:rFonts w:asciiTheme="minorHAnsi" w:hAnsiTheme="minorHAnsi" w:cstheme="minorHAnsi"/>
          <w:color w:val="292F33"/>
          <w:sz w:val="22"/>
          <w:szCs w:val="22"/>
        </w:rPr>
        <w:t>OSCaRS</w:t>
      </w:r>
      <w:proofErr w:type="spellEnd"/>
      <w:r w:rsidRPr="00D73388" w:rsidR="005634EC">
        <w:rPr>
          <w:rFonts w:asciiTheme="minorHAnsi" w:hAnsiTheme="minorHAnsi" w:cstheme="minorHAnsi"/>
          <w:color w:val="292F33"/>
          <w:sz w:val="22"/>
          <w:szCs w:val="22"/>
        </w:rPr>
        <w:t>), Corporate Nursing, NHS Lothian</w:t>
      </w:r>
      <w:r w:rsidRPr="00D73388" w:rsidR="00E96EB0">
        <w:rPr>
          <w:rFonts w:asciiTheme="minorHAnsi" w:hAnsiTheme="minorHAnsi" w:cstheme="minorHAnsi"/>
          <w:color w:val="292F33"/>
          <w:sz w:val="22"/>
          <w:szCs w:val="22"/>
        </w:rPr>
        <w:t xml:space="preserve">                                           </w:t>
      </w:r>
    </w:p>
    <w:p w:rsidR="00D509E5" w:rsidP="00582BEC" w:rsidRDefault="00D509E5" w14:paraId="1ECAAEE8" w14:textId="77777777">
      <w:pPr>
        <w:rPr>
          <w:rFonts w:cstheme="minorHAnsi"/>
        </w:rPr>
      </w:pPr>
    </w:p>
    <w:p w:rsidR="00D509E5" w:rsidP="00582BEC" w:rsidRDefault="00D509E5" w14:paraId="2CD52D2C" w14:textId="77777777">
      <w:pPr>
        <w:rPr>
          <w:rFonts w:cstheme="minorHAnsi"/>
        </w:rPr>
      </w:pPr>
    </w:p>
    <w:p w:rsidR="00365482" w:rsidP="00365482" w:rsidRDefault="00365482" w14:paraId="7B63239C" w14:textId="642B37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65482">
        <w:rPr>
          <w:rStyle w:val="normaltextrun"/>
          <w:rFonts w:ascii="Calibri" w:hAnsi="Calibri" w:cs="Calibri"/>
          <w:b/>
          <w:bCs/>
          <w:sz w:val="22"/>
          <w:szCs w:val="22"/>
        </w:rPr>
        <w:t>JW</w:t>
      </w:r>
      <w:r>
        <w:rPr>
          <w:rStyle w:val="normaltextrun"/>
          <w:rFonts w:ascii="Calibri" w:hAnsi="Calibri" w:cs="Calibri"/>
          <w:sz w:val="22"/>
          <w:szCs w:val="22"/>
        </w:rPr>
        <w:t xml:space="preserve">: My name's Julie Watson, and I lead Marie Curie's care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home work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in Scotland.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And previously I was a researcher at Edinburgh University when I was involved in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the project that we're talking about today.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This workshop session is about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OSCaRS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which stands for, the O stands for Online or Ongoing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Supportive Conversations and Reflective Sessions with staff in care homes after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the death of a resident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as a way to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support them around loss and bereavement,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and also as an opportunity for practice-based learning on death and dying.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And we know that care home staff get to know the people in their care very well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over a long period of months or years.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And they're experts in relationship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centered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care,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and therefore they will likely experience a sense of loss when one of the people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in their care dies. And care home staff have told us that they appreciate the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opportunity to talk about these experiences with someone coming into the care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home who has palliative and end of life care knowledge,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and who understands the unique aspects of the care home context.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in this session,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we will first of all share our experiences and learning from a two year project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from inception to rollout of the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OSCaRS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one health board area.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And then I'll pass over to my colleague Ian,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who will tell you about the rest of the session.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B7B59" w:rsidP="00365482" w:rsidRDefault="00BB7B59" w14:paraId="173ECE8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65482" w:rsidP="00365482" w:rsidRDefault="009C0DCF" w14:paraId="2B322763" w14:textId="0C1C52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C0DCF">
        <w:rPr>
          <w:rStyle w:val="normaltextrun"/>
          <w:rFonts w:ascii="Calibri" w:hAnsi="Calibri" w:cs="Calibri"/>
          <w:b/>
          <w:bCs/>
          <w:sz w:val="22"/>
          <w:szCs w:val="22"/>
        </w:rPr>
        <w:t>IC: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65482">
        <w:rPr>
          <w:rStyle w:val="normaltextrun"/>
          <w:rFonts w:ascii="Calibri" w:hAnsi="Calibri" w:cs="Calibri"/>
          <w:sz w:val="22"/>
          <w:szCs w:val="22"/>
        </w:rPr>
        <w:t>Hi, so my name's Ian Chisholm. I'm, I'm part of the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proofErr w:type="spellStart"/>
      <w:r w:rsidR="00365482">
        <w:rPr>
          <w:rStyle w:val="normaltextrun"/>
          <w:rFonts w:ascii="Calibri" w:hAnsi="Calibri" w:cs="Calibri"/>
          <w:sz w:val="22"/>
          <w:szCs w:val="22"/>
        </w:rPr>
        <w:t>OSCaRS</w:t>
      </w:r>
      <w:proofErr w:type="spellEnd"/>
      <w:r w:rsidR="00365482">
        <w:rPr>
          <w:rStyle w:val="normaltextrun"/>
          <w:rFonts w:ascii="Calibri" w:hAnsi="Calibri" w:cs="Calibri"/>
          <w:sz w:val="22"/>
          <w:szCs w:val="22"/>
        </w:rPr>
        <w:t xml:space="preserve"> project that we're rolling out across the Lothians.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We're going to consolidate what we already have within the Lothians in terms of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care homes and facilitators. Prior to being project manager for this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project, I was 22 years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in Marie Curie as a palliative nurse.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One of the things that we realised whilst I was working with the care home support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team was that the relationship that residents and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staff form is very close,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and grief is a natural part when somebody dies.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 xml:space="preserve">And I think what we're trying to bring through the </w:t>
      </w:r>
      <w:proofErr w:type="spellStart"/>
      <w:r w:rsidR="00365482">
        <w:rPr>
          <w:rStyle w:val="normaltextrun"/>
          <w:rFonts w:ascii="Calibri" w:hAnsi="Calibri" w:cs="Calibri"/>
          <w:sz w:val="22"/>
          <w:szCs w:val="22"/>
        </w:rPr>
        <w:t>OSCaRS</w:t>
      </w:r>
      <w:proofErr w:type="spellEnd"/>
      <w:r w:rsidR="00365482">
        <w:rPr>
          <w:rStyle w:val="normaltextrun"/>
          <w:rFonts w:ascii="Calibri" w:hAnsi="Calibri" w:cs="Calibri"/>
          <w:sz w:val="22"/>
          <w:szCs w:val="22"/>
        </w:rPr>
        <w:t xml:space="preserve"> is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 xml:space="preserve">that understanding not just the educational part of, of what the </w:t>
      </w:r>
      <w:proofErr w:type="spellStart"/>
      <w:r w:rsidR="00365482">
        <w:rPr>
          <w:rStyle w:val="normaltextrun"/>
          <w:rFonts w:ascii="Calibri" w:hAnsi="Calibri" w:cs="Calibri"/>
          <w:sz w:val="22"/>
          <w:szCs w:val="22"/>
        </w:rPr>
        <w:t>OSCaRS</w:t>
      </w:r>
      <w:proofErr w:type="spellEnd"/>
      <w:r w:rsidR="00365482">
        <w:rPr>
          <w:rStyle w:val="normaltextrun"/>
          <w:rFonts w:ascii="Calibri" w:hAnsi="Calibri" w:cs="Calibri"/>
          <w:sz w:val="22"/>
          <w:szCs w:val="22"/>
        </w:rPr>
        <w:t xml:space="preserve"> can do,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but that emotional support part to say that it's ok to be upset,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it's ok to feel grief when somebody that you cared for and care about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dies. I think also what we'd like to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emphasise is that we can learn from that grief.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There's a communal element to it,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and I think by talking about it, we can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make it less difficult to deal with and get a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  <w:r w:rsidR="00365482">
        <w:rPr>
          <w:rStyle w:val="normaltextrun"/>
          <w:rFonts w:ascii="Calibri" w:hAnsi="Calibri" w:cs="Calibri"/>
          <w:sz w:val="22"/>
          <w:szCs w:val="22"/>
        </w:rPr>
        <w:t>better understanding of, of why we feel that way.</w:t>
      </w:r>
      <w:r w:rsidR="00365482">
        <w:rPr>
          <w:rStyle w:val="eop"/>
          <w:rFonts w:ascii="Calibri" w:hAnsi="Calibri" w:cs="Calibri"/>
          <w:sz w:val="22"/>
          <w:szCs w:val="22"/>
        </w:rPr>
        <w:t> </w:t>
      </w:r>
    </w:p>
    <w:p w:rsidR="00D509E5" w:rsidP="00582BEC" w:rsidRDefault="00D509E5" w14:paraId="77A26B9D" w14:textId="77777777">
      <w:pPr>
        <w:rPr>
          <w:rFonts w:cstheme="minorHAnsi"/>
        </w:rPr>
      </w:pPr>
    </w:p>
    <w:p w:rsidR="00D509E5" w:rsidP="00582BEC" w:rsidRDefault="00D509E5" w14:paraId="3A7DDD30" w14:textId="77777777">
      <w:pPr>
        <w:rPr>
          <w:rFonts w:cstheme="minorHAnsi"/>
        </w:rPr>
      </w:pPr>
    </w:p>
    <w:p w:rsidR="00D509E5" w:rsidP="00582BEC" w:rsidRDefault="00D509E5" w14:paraId="29179407" w14:textId="77777777">
      <w:pPr>
        <w:rPr>
          <w:rFonts w:cstheme="minorHAnsi"/>
        </w:rPr>
      </w:pPr>
    </w:p>
    <w:p w:rsidR="00BD059A" w:rsidP="00582BEC" w:rsidRDefault="00BD059A" w14:paraId="21B85309" w14:textId="77777777">
      <w:pPr>
        <w:rPr>
          <w:rFonts w:cstheme="minorHAnsi"/>
        </w:rPr>
      </w:pPr>
    </w:p>
    <w:p w:rsidR="00582BEC" w:rsidP="00582BEC" w:rsidRDefault="00F34A75" w14:paraId="32A31F57" w14:textId="1D151E7B">
      <w:r w:rsidRPr="586BCD5A" w:rsidR="00F34A75">
        <w:rPr>
          <w:rFonts w:cs="Calibri" w:cstheme="minorAscii"/>
        </w:rPr>
        <w:t xml:space="preserve">The film was produced in </w:t>
      </w:r>
      <w:r w:rsidRPr="586BCD5A" w:rsidR="00D509E5">
        <w:rPr>
          <w:rFonts w:cs="Calibri" w:cstheme="minorAscii"/>
        </w:rPr>
        <w:t>September</w:t>
      </w:r>
      <w:r w:rsidRPr="586BCD5A" w:rsidR="00F34A75">
        <w:rPr>
          <w:rFonts w:cs="Calibri" w:cstheme="minorAscii"/>
        </w:rPr>
        <w:t xml:space="preserve"> </w:t>
      </w:r>
      <w:r w:rsidRPr="586BCD5A" w:rsidR="00B712BA">
        <w:rPr>
          <w:rFonts w:cs="Calibri" w:cstheme="minorAscii"/>
        </w:rPr>
        <w:t>202</w:t>
      </w:r>
      <w:r w:rsidRPr="586BCD5A" w:rsidR="00D509E5">
        <w:rPr>
          <w:rFonts w:cs="Calibri" w:cstheme="minorAscii"/>
        </w:rPr>
        <w:t>3</w:t>
      </w:r>
      <w:r w:rsidRPr="586BCD5A" w:rsidR="00B712BA">
        <w:rPr>
          <w:rFonts w:cs="Calibri" w:cstheme="minorAscii"/>
        </w:rPr>
        <w:t xml:space="preserve"> and</w:t>
      </w:r>
      <w:r w:rsidRPr="586BCD5A" w:rsidR="00F34A75">
        <w:rPr>
          <w:rFonts w:cs="Calibri" w:cstheme="minorAscii"/>
        </w:rPr>
        <w:t xml:space="preserve"> can be found at</w:t>
      </w:r>
      <w:r w:rsidRPr="586BCD5A" w:rsidR="5B66C95A">
        <w:rPr>
          <w:rFonts w:cs="Calibri" w:cstheme="minorAscii"/>
        </w:rPr>
        <w:t xml:space="preserve"> </w:t>
      </w:r>
      <w:hyperlink r:id="R333249f2f38646fc">
        <w:r w:rsidRPr="586BCD5A" w:rsidR="5B66C95A">
          <w:rPr>
            <w:rStyle w:val="Hyperlink"/>
            <w:rFonts w:cs="Calibri" w:cstheme="minorAscii"/>
          </w:rPr>
          <w:t>https://www.sad.scot.nhs.uk/events/2023-conference/</w:t>
        </w:r>
      </w:hyperlink>
      <w:r w:rsidRPr="586BCD5A" w:rsidR="5B66C95A">
        <w:rPr>
          <w:rFonts w:cs="Calibri" w:cstheme="minorAscii"/>
        </w:rPr>
        <w:t xml:space="preserve"> </w:t>
      </w:r>
      <w:r w:rsidRPr="586BCD5A" w:rsidR="004B039E">
        <w:rPr>
          <w:rFonts w:cs="Calibri" w:cstheme="minorAscii"/>
        </w:rPr>
        <w:t xml:space="preserve">or </w:t>
      </w:r>
      <w:hyperlink r:id="Rf2a94ddd99294cfd">
        <w:r w:rsidRPr="586BCD5A" w:rsidR="004B039E">
          <w:rPr>
            <w:rStyle w:val="Hyperlink"/>
            <w:rFonts w:cs="Calibri" w:cstheme="minorAscii"/>
          </w:rPr>
          <w:t>https://vimeo.com/868749919</w:t>
        </w:r>
      </w:hyperlink>
      <w:r w:rsidRPr="586BCD5A" w:rsidR="004B039E">
        <w:rPr>
          <w:rFonts w:cs="Calibri" w:cstheme="minorAscii"/>
        </w:rPr>
        <w:t xml:space="preserve"> </w:t>
      </w:r>
    </w:p>
    <w:p w:rsidR="00C75A33" w:rsidP="00F34A75" w:rsidRDefault="00C75A33" w14:paraId="3DA9F864" w14:textId="5DA58DC1">
      <w:pPr>
        <w:rPr>
          <w:rFonts w:cstheme="minorHAnsi"/>
        </w:rPr>
      </w:pPr>
    </w:p>
    <w:p w:rsidRPr="00D60F88" w:rsidR="00F34A75" w:rsidP="00F34A75" w:rsidRDefault="00F34A75" w14:paraId="03CFC735" w14:textId="112E8505">
      <w:pPr>
        <w:rPr>
          <w:rFonts w:cstheme="minorHAnsi"/>
        </w:rPr>
      </w:pPr>
      <w:r w:rsidRPr="00D60F88">
        <w:rPr>
          <w:rFonts w:cstheme="minorHAnsi"/>
        </w:rPr>
        <w:t xml:space="preserve">For more information visit </w:t>
      </w:r>
      <w:hyperlink w:history="1" r:id="rId10">
        <w:r w:rsidRPr="00DE2FB1" w:rsidR="00D509E5">
          <w:rPr>
            <w:rStyle w:val="Hyperlink"/>
            <w:rFonts w:cstheme="minorHAnsi"/>
          </w:rPr>
          <w:t>www.sad.scot.nhs.uk</w:t>
        </w:r>
      </w:hyperlink>
      <w:r w:rsidR="00BB00E1">
        <w:rPr>
          <w:rFonts w:cstheme="minorHAnsi"/>
        </w:rPr>
        <w:t xml:space="preserve"> </w:t>
      </w:r>
      <w:r w:rsidRPr="00D60F88">
        <w:rPr>
          <w:rFonts w:cstheme="minorHAnsi"/>
        </w:rPr>
        <w:t xml:space="preserve">or contact </w:t>
      </w:r>
      <w:hyperlink w:history="1" r:id="rId11">
        <w:r w:rsidRPr="00CE3BFC" w:rsidR="000922E3">
          <w:rPr>
            <w:rStyle w:val="Hyperlink"/>
            <w:rFonts w:cstheme="minorHAnsi"/>
          </w:rPr>
          <w:t>supportarounddeath@nes.scot.nhs.uk</w:t>
        </w:r>
      </w:hyperlink>
    </w:p>
    <w:p w:rsidR="000922E3" w:rsidP="00F34A75" w:rsidRDefault="000922E3" w14:paraId="0B4B3CD0" w14:textId="77777777">
      <w:pPr>
        <w:rPr>
          <w:rFonts w:cstheme="minorHAnsi"/>
        </w:rPr>
      </w:pPr>
    </w:p>
    <w:p w:rsidRPr="00BC12D7" w:rsidR="001938EE" w:rsidP="00BC12D7" w:rsidRDefault="000922E3" w14:paraId="0FD58FC2" w14:textId="191192AA">
      <w:pPr>
        <w:rPr>
          <w:rFonts w:cstheme="minorHAnsi"/>
        </w:rPr>
      </w:pPr>
      <w:r>
        <w:t>© NHS Education for Scotland 202</w:t>
      </w:r>
      <w:r w:rsidR="00D509E5">
        <w:t>3</w:t>
      </w:r>
      <w: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>
        <w:t>.</w:t>
      </w:r>
    </w:p>
    <w:sectPr w:rsidRPr="00BC12D7" w:rsidR="001938EE">
      <w:pgSz w:w="11910" w:h="16840" w:orient="portrait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hint="default" w:ascii="Calibri" w:hAnsi="Calibri" w:eastAsia="Calibri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7D96"/>
    <w:rsid w:val="000530DD"/>
    <w:rsid w:val="000543C1"/>
    <w:rsid w:val="00064431"/>
    <w:rsid w:val="00066B19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F3562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855"/>
    <w:rsid w:val="002B4175"/>
    <w:rsid w:val="002D4A05"/>
    <w:rsid w:val="002D4DA8"/>
    <w:rsid w:val="002D6C82"/>
    <w:rsid w:val="002D7ACF"/>
    <w:rsid w:val="002E5B68"/>
    <w:rsid w:val="002E7535"/>
    <w:rsid w:val="002F5A56"/>
    <w:rsid w:val="002F6680"/>
    <w:rsid w:val="00301F4F"/>
    <w:rsid w:val="00302CE7"/>
    <w:rsid w:val="00303A1E"/>
    <w:rsid w:val="003072A0"/>
    <w:rsid w:val="00313C29"/>
    <w:rsid w:val="00315987"/>
    <w:rsid w:val="00320AB7"/>
    <w:rsid w:val="003211D8"/>
    <w:rsid w:val="00331A12"/>
    <w:rsid w:val="00331B2A"/>
    <w:rsid w:val="00332B20"/>
    <w:rsid w:val="00350815"/>
    <w:rsid w:val="003611F5"/>
    <w:rsid w:val="00364EBC"/>
    <w:rsid w:val="00365482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732F"/>
    <w:rsid w:val="003D0FE5"/>
    <w:rsid w:val="003D1749"/>
    <w:rsid w:val="003E322A"/>
    <w:rsid w:val="003E495B"/>
    <w:rsid w:val="003E5025"/>
    <w:rsid w:val="003E5D90"/>
    <w:rsid w:val="003F274E"/>
    <w:rsid w:val="003F4A78"/>
    <w:rsid w:val="003F4FBF"/>
    <w:rsid w:val="003F5AB2"/>
    <w:rsid w:val="003F75D5"/>
    <w:rsid w:val="0040243E"/>
    <w:rsid w:val="00404B6C"/>
    <w:rsid w:val="00411538"/>
    <w:rsid w:val="00415FD8"/>
    <w:rsid w:val="00421F31"/>
    <w:rsid w:val="00424204"/>
    <w:rsid w:val="00426934"/>
    <w:rsid w:val="004320D8"/>
    <w:rsid w:val="004356F1"/>
    <w:rsid w:val="00443A6D"/>
    <w:rsid w:val="004454C6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39E"/>
    <w:rsid w:val="004B5050"/>
    <w:rsid w:val="004C2E06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A6D"/>
    <w:rsid w:val="00547352"/>
    <w:rsid w:val="00550302"/>
    <w:rsid w:val="00551F1B"/>
    <w:rsid w:val="005626DD"/>
    <w:rsid w:val="005634EC"/>
    <w:rsid w:val="00582BEC"/>
    <w:rsid w:val="005836D2"/>
    <w:rsid w:val="00583DBC"/>
    <w:rsid w:val="005943E7"/>
    <w:rsid w:val="00595DCE"/>
    <w:rsid w:val="005A34B1"/>
    <w:rsid w:val="005A446D"/>
    <w:rsid w:val="005A5EB1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522E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52F20"/>
    <w:rsid w:val="00755FA2"/>
    <w:rsid w:val="00760CF7"/>
    <w:rsid w:val="007674EA"/>
    <w:rsid w:val="00773C00"/>
    <w:rsid w:val="00785747"/>
    <w:rsid w:val="007871FE"/>
    <w:rsid w:val="00791031"/>
    <w:rsid w:val="0079393F"/>
    <w:rsid w:val="00794048"/>
    <w:rsid w:val="007B3F9F"/>
    <w:rsid w:val="007B4673"/>
    <w:rsid w:val="007C384E"/>
    <w:rsid w:val="007C51FB"/>
    <w:rsid w:val="007D1B19"/>
    <w:rsid w:val="007D54A8"/>
    <w:rsid w:val="007D6217"/>
    <w:rsid w:val="007E0C3F"/>
    <w:rsid w:val="007E1FD4"/>
    <w:rsid w:val="007E4924"/>
    <w:rsid w:val="007F1F8A"/>
    <w:rsid w:val="008005DE"/>
    <w:rsid w:val="0080500B"/>
    <w:rsid w:val="0080655F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906D12"/>
    <w:rsid w:val="009154A4"/>
    <w:rsid w:val="00915651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18A8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C0DCF"/>
    <w:rsid w:val="009D506C"/>
    <w:rsid w:val="009E017B"/>
    <w:rsid w:val="009E0575"/>
    <w:rsid w:val="009E0DC8"/>
    <w:rsid w:val="009E2370"/>
    <w:rsid w:val="009E2FE0"/>
    <w:rsid w:val="009E395F"/>
    <w:rsid w:val="009E7C5F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506F7"/>
    <w:rsid w:val="00A51925"/>
    <w:rsid w:val="00A558D0"/>
    <w:rsid w:val="00A60522"/>
    <w:rsid w:val="00A623BE"/>
    <w:rsid w:val="00A647FE"/>
    <w:rsid w:val="00A650F9"/>
    <w:rsid w:val="00A67520"/>
    <w:rsid w:val="00A90B04"/>
    <w:rsid w:val="00A940AD"/>
    <w:rsid w:val="00AA3032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B07816"/>
    <w:rsid w:val="00B30CFD"/>
    <w:rsid w:val="00B3473A"/>
    <w:rsid w:val="00B353FF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B7B59"/>
    <w:rsid w:val="00BC12D7"/>
    <w:rsid w:val="00BC1821"/>
    <w:rsid w:val="00BC2EA9"/>
    <w:rsid w:val="00BC4B67"/>
    <w:rsid w:val="00BD059A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2255E"/>
    <w:rsid w:val="00C2308B"/>
    <w:rsid w:val="00C25837"/>
    <w:rsid w:val="00C260B2"/>
    <w:rsid w:val="00C37D91"/>
    <w:rsid w:val="00C409D3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32E"/>
    <w:rsid w:val="00D03D1B"/>
    <w:rsid w:val="00D03DA2"/>
    <w:rsid w:val="00D06155"/>
    <w:rsid w:val="00D070EE"/>
    <w:rsid w:val="00D109AA"/>
    <w:rsid w:val="00D10AA7"/>
    <w:rsid w:val="00D10B17"/>
    <w:rsid w:val="00D12F65"/>
    <w:rsid w:val="00D21AF0"/>
    <w:rsid w:val="00D2239F"/>
    <w:rsid w:val="00D2546B"/>
    <w:rsid w:val="00D32570"/>
    <w:rsid w:val="00D33A06"/>
    <w:rsid w:val="00D347D7"/>
    <w:rsid w:val="00D357E9"/>
    <w:rsid w:val="00D4530F"/>
    <w:rsid w:val="00D47237"/>
    <w:rsid w:val="00D50068"/>
    <w:rsid w:val="00D509E5"/>
    <w:rsid w:val="00D529DB"/>
    <w:rsid w:val="00D60F88"/>
    <w:rsid w:val="00D63EB0"/>
    <w:rsid w:val="00D66BCB"/>
    <w:rsid w:val="00D66F44"/>
    <w:rsid w:val="00D70E09"/>
    <w:rsid w:val="00D73388"/>
    <w:rsid w:val="00D80844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18C2326F"/>
    <w:rsid w:val="1A92BC43"/>
    <w:rsid w:val="336FAC7B"/>
    <w:rsid w:val="4A69C6A0"/>
    <w:rsid w:val="506692B2"/>
    <w:rsid w:val="57AFB882"/>
    <w:rsid w:val="586BCD5A"/>
    <w:rsid w:val="5B66C95A"/>
    <w:rsid w:val="6EA7B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styleId="PlainTextChar" w:customStyle="1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9658A2"/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paragraph" w:styleId="Default" w:customStyle="1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styleId="Pa1" w:customStyle="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paragraph" w:customStyle="1">
    <w:name w:val="paragraph"/>
    <w:basedOn w:val="Normal"/>
    <w:rsid w:val="00365482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65482"/>
  </w:style>
  <w:style w:type="character" w:styleId="eop" w:customStyle="1">
    <w:name w:val="eop"/>
    <w:basedOn w:val="DefaultParagraphFont"/>
    <w:rsid w:val="003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pportarounddeath@nes.scot.nhs.uk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sad.scot.nhs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sad.scot.nhs.uk/events/2023-conference/" TargetMode="External" Id="R333249f2f38646fc" /><Relationship Type="http://schemas.openxmlformats.org/officeDocument/2006/relationships/hyperlink" Target="https://vimeo.com/868749919" TargetMode="External" Id="Rf2a94ddd99294c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http://www.w3.org/XML/1998/namespace"/>
    <ds:schemaRef ds:uri="c8b369f5-6b3b-46de-a0da-867adce44a37"/>
    <ds:schemaRef ds:uri="http://schemas.microsoft.com/office/2006/metadata/properties"/>
    <ds:schemaRef ds:uri="5549f3f6-b7db-40ce-a15f-c10d2fdae267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8FB23A-3010-4940-9875-70FF1A13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Online2PDF.com</dc:creator>
  <keywords/>
  <lastModifiedBy>Becky McCoo</lastModifiedBy>
  <revision>21</revision>
  <lastPrinted>2022-10-06T10:10:00.0000000Z</lastPrinted>
  <dcterms:created xsi:type="dcterms:W3CDTF">2023-10-03T12:03:00.0000000Z</dcterms:created>
  <dcterms:modified xsi:type="dcterms:W3CDTF">2023-10-10T10:16:19.4124462Z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