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DCCE1" w14:textId="77777777" w:rsidR="00CE5F0F" w:rsidRPr="004E5573" w:rsidRDefault="00A558D0" w:rsidP="00311117">
      <w:pPr>
        <w:spacing w:before="100" w:beforeAutospacing="1" w:after="160" w:line="259" w:lineRule="auto"/>
        <w:rPr>
          <w:rFonts w:eastAsia="Source Sans Pro" w:cstheme="minorHAnsi"/>
          <w:b/>
          <w:bCs/>
          <w:sz w:val="24"/>
          <w:szCs w:val="24"/>
        </w:rPr>
      </w:pPr>
      <w:r w:rsidRPr="004E5573">
        <w:rPr>
          <w:rFonts w:cstheme="minorHAnsi"/>
          <w:b/>
          <w:bCs/>
          <w:noProof/>
          <w:color w:val="4F81BD" w:themeColor="accent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FD58FC3" wp14:editId="3106E96A">
            <wp:simplePos x="0" y="0"/>
            <wp:positionH relativeFrom="margin">
              <wp:posOffset>31713</wp:posOffset>
            </wp:positionH>
            <wp:positionV relativeFrom="paragraph">
              <wp:posOffset>635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64EFB3A" w:rsidRPr="004E5573">
        <w:rPr>
          <w:rFonts w:eastAsia="Source Sans Pro" w:cstheme="minorHAnsi"/>
          <w:b/>
          <w:bCs/>
          <w:color w:val="4F81BD" w:themeColor="accent1"/>
          <w:sz w:val="24"/>
          <w:szCs w:val="24"/>
        </w:rPr>
        <w:t>N</w:t>
      </w:r>
      <w:r w:rsidR="00E55524" w:rsidRPr="004E5573">
        <w:rPr>
          <w:rFonts w:eastAsia="Source Sans Pro" w:cstheme="minorHAnsi"/>
          <w:b/>
          <w:bCs/>
          <w:color w:val="4F81BD" w:themeColor="accent1"/>
          <w:sz w:val="24"/>
          <w:szCs w:val="24"/>
        </w:rPr>
        <w:t>HS</w:t>
      </w:r>
      <w:r w:rsidR="00E55524" w:rsidRPr="004E5573">
        <w:rPr>
          <w:rFonts w:eastAsia="Source Sans Pro" w:cstheme="minorHAnsi"/>
          <w:b/>
          <w:bCs/>
          <w:color w:val="006FC0"/>
          <w:spacing w:val="-9"/>
          <w:sz w:val="24"/>
          <w:szCs w:val="24"/>
        </w:rPr>
        <w:t xml:space="preserve"> </w:t>
      </w:r>
      <w:r w:rsidR="00E55524" w:rsidRPr="004E5573">
        <w:rPr>
          <w:rFonts w:eastAsia="Source Sans Pro" w:cstheme="minorHAnsi"/>
          <w:b/>
          <w:bCs/>
          <w:color w:val="006FC0"/>
          <w:spacing w:val="-1"/>
          <w:sz w:val="24"/>
          <w:szCs w:val="24"/>
        </w:rPr>
        <w:t>Education</w:t>
      </w:r>
      <w:r w:rsidR="00E55524" w:rsidRPr="004E5573">
        <w:rPr>
          <w:rFonts w:eastAsia="Source Sans Pro" w:cstheme="minorHAnsi"/>
          <w:b/>
          <w:bCs/>
          <w:color w:val="006FC0"/>
          <w:spacing w:val="-9"/>
          <w:sz w:val="24"/>
          <w:szCs w:val="24"/>
        </w:rPr>
        <w:t xml:space="preserve"> </w:t>
      </w:r>
      <w:r w:rsidR="00E55524" w:rsidRPr="004E5573">
        <w:rPr>
          <w:rFonts w:eastAsia="Source Sans Pro" w:cstheme="minorHAnsi"/>
          <w:b/>
          <w:bCs/>
          <w:color w:val="006FC0"/>
          <w:spacing w:val="-1"/>
          <w:sz w:val="24"/>
          <w:szCs w:val="24"/>
        </w:rPr>
        <w:t>for</w:t>
      </w:r>
      <w:r w:rsidR="00E55524" w:rsidRPr="004E5573">
        <w:rPr>
          <w:rFonts w:eastAsia="Source Sans Pro" w:cstheme="minorHAnsi"/>
          <w:b/>
          <w:bCs/>
          <w:color w:val="006FC0"/>
          <w:spacing w:val="-7"/>
          <w:sz w:val="24"/>
          <w:szCs w:val="24"/>
        </w:rPr>
        <w:t xml:space="preserve"> </w:t>
      </w:r>
      <w:r w:rsidR="00E55524" w:rsidRPr="004E5573">
        <w:rPr>
          <w:rFonts w:eastAsia="Source Sans Pro" w:cstheme="minorHAnsi"/>
          <w:b/>
          <w:bCs/>
          <w:color w:val="006FC0"/>
          <w:spacing w:val="-1"/>
          <w:sz w:val="24"/>
          <w:szCs w:val="24"/>
        </w:rPr>
        <w:t>Scotland</w:t>
      </w:r>
    </w:p>
    <w:p w14:paraId="214091EE" w14:textId="44894A79" w:rsidR="004E5573" w:rsidRDefault="004E5573" w:rsidP="00311117">
      <w:pPr>
        <w:spacing w:before="100" w:beforeAutospacing="1" w:after="160" w:line="259" w:lineRule="auto"/>
        <w:rPr>
          <w:rFonts w:eastAsia="Source Sans Pro" w:cstheme="minorHAnsi"/>
          <w:b/>
          <w:bCs/>
          <w:color w:val="0070C0"/>
          <w:sz w:val="24"/>
          <w:szCs w:val="24"/>
          <w:lang w:val="en-GB"/>
        </w:rPr>
      </w:pPr>
      <w:r>
        <w:rPr>
          <w:rFonts w:eastAsia="Source Sans Pro" w:cstheme="minorHAnsi"/>
          <w:b/>
          <w:bCs/>
          <w:color w:val="0070C0"/>
          <w:sz w:val="24"/>
          <w:szCs w:val="24"/>
          <w:lang w:val="en-GB"/>
        </w:rPr>
        <w:t>Transcript of ‘</w:t>
      </w:r>
      <w:r w:rsidR="00B843C2">
        <w:rPr>
          <w:rFonts w:eastAsia="Source Sans Pro" w:cstheme="minorHAnsi"/>
          <w:b/>
          <w:bCs/>
          <w:color w:val="0070C0"/>
          <w:sz w:val="24"/>
          <w:szCs w:val="24"/>
          <w:lang w:val="en-GB"/>
        </w:rPr>
        <w:t xml:space="preserve">Experiencing the Death of a Colleague in Health or Social Care: Supporting Yourself and Those Around You’ </w:t>
      </w:r>
      <w:r w:rsidR="00543AC8">
        <w:rPr>
          <w:rFonts w:eastAsia="Source Sans Pro" w:cstheme="minorHAnsi"/>
          <w:b/>
          <w:bCs/>
          <w:color w:val="0070C0"/>
          <w:sz w:val="24"/>
          <w:szCs w:val="24"/>
          <w:lang w:val="en-GB"/>
        </w:rPr>
        <w:t>Animation</w:t>
      </w:r>
      <w:r w:rsidR="14300F21" w:rsidRPr="004E5573">
        <w:rPr>
          <w:rFonts w:eastAsia="Source Sans Pro" w:cstheme="minorHAnsi"/>
          <w:b/>
          <w:bCs/>
          <w:color w:val="0070C0"/>
          <w:sz w:val="24"/>
          <w:szCs w:val="24"/>
          <w:lang w:val="en-GB"/>
        </w:rPr>
        <w:t xml:space="preserve"> </w:t>
      </w:r>
    </w:p>
    <w:p w14:paraId="72D9889B" w14:textId="77777777" w:rsidR="00B27283" w:rsidRDefault="00B27283" w:rsidP="00311117">
      <w:pPr>
        <w:spacing w:before="100" w:beforeAutospacing="1" w:after="160" w:line="259" w:lineRule="auto"/>
        <w:rPr>
          <w:rFonts w:eastAsia="Source Sans Pro" w:cstheme="minorHAnsi"/>
          <w:b/>
          <w:bCs/>
          <w:color w:val="0070C0"/>
          <w:sz w:val="24"/>
          <w:szCs w:val="24"/>
          <w:lang w:val="en-GB"/>
        </w:rPr>
      </w:pPr>
    </w:p>
    <w:p w14:paraId="78B368D1" w14:textId="77777777" w:rsidR="007D261E" w:rsidRDefault="005116D8" w:rsidP="005116D8">
      <w:pPr>
        <w:rPr>
          <w:rFonts w:cstheme="minorHAnsi"/>
        </w:rPr>
      </w:pPr>
      <w:r w:rsidRPr="005116D8">
        <w:rPr>
          <w:rFonts w:cstheme="minorHAnsi"/>
        </w:rPr>
        <w:t>Strong relationships often form between those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of us working in health and social care.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A person may touch the lives of their colleagues and others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who they will encounter in the course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of their work in different ways.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This is regardless of profession, professional relationship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or the length of time spent working together.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Experiencing the death of a colleague can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have a significant impact on each of us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and the dynamics of the teams we work in.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Waves of grief may also be felt across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 xml:space="preserve">the wider team and </w:t>
      </w:r>
      <w:proofErr w:type="spellStart"/>
      <w:r w:rsidRPr="005116D8">
        <w:rPr>
          <w:rFonts w:cstheme="minorHAnsi"/>
        </w:rPr>
        <w:t>organisation</w:t>
      </w:r>
      <w:proofErr w:type="spellEnd"/>
      <w:r w:rsidRPr="005116D8">
        <w:rPr>
          <w:rFonts w:cstheme="minorHAnsi"/>
        </w:rPr>
        <w:t>.</w:t>
      </w:r>
    </w:p>
    <w:p w14:paraId="5DCE7A51" w14:textId="77777777" w:rsidR="007D261E" w:rsidRDefault="007D261E" w:rsidP="005116D8">
      <w:pPr>
        <w:rPr>
          <w:rFonts w:cstheme="minorHAnsi"/>
        </w:rPr>
      </w:pPr>
    </w:p>
    <w:p w14:paraId="255E80BE" w14:textId="5537576E" w:rsidR="005116D8" w:rsidRPr="005116D8" w:rsidRDefault="005116D8" w:rsidP="005116D8">
      <w:pPr>
        <w:rPr>
          <w:rFonts w:cstheme="minorHAnsi"/>
        </w:rPr>
      </w:pPr>
      <w:r w:rsidRPr="005116D8">
        <w:rPr>
          <w:rFonts w:cstheme="minorHAnsi"/>
        </w:rPr>
        <w:t>Finding out that a colleague has died will often come with shock,</w:t>
      </w:r>
      <w:r w:rsidR="000D1D4A">
        <w:rPr>
          <w:rFonts w:cstheme="minorHAnsi"/>
        </w:rPr>
        <w:t xml:space="preserve"> </w:t>
      </w:r>
      <w:proofErr w:type="gramStart"/>
      <w:r w:rsidRPr="005116D8">
        <w:rPr>
          <w:rFonts w:cstheme="minorHAnsi"/>
        </w:rPr>
        <w:t>sadness</w:t>
      </w:r>
      <w:proofErr w:type="gramEnd"/>
      <w:r w:rsidRPr="005116D8">
        <w:rPr>
          <w:rFonts w:cstheme="minorHAnsi"/>
        </w:rPr>
        <w:t xml:space="preserve"> and questions about what happened.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We may think back to our last interaction,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or any work we've been involved in together.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There are no rules for how we'll react to the news,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everyone will respond differently.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It may be helpful to take a moment to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pause and gather your thoughts.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Think about whether you feel safe and able to work.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In these exceptional circumstances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systems should be adaptable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to provide cover so that services can continue.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Emergency cover may need to be arranged.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It's sensible to inform anyone who is</w:t>
      </w:r>
    </w:p>
    <w:p w14:paraId="2C87E4EA" w14:textId="77777777" w:rsidR="00A958DF" w:rsidRDefault="005116D8" w:rsidP="005116D8">
      <w:pPr>
        <w:rPr>
          <w:rFonts w:cstheme="minorHAnsi"/>
        </w:rPr>
      </w:pPr>
      <w:r w:rsidRPr="005116D8">
        <w:rPr>
          <w:rFonts w:cstheme="minorHAnsi"/>
        </w:rPr>
        <w:t>providing this of the circumstances.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Be considerate and supportive of one another.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Try to show care and compassion as you all deal with the news.</w:t>
      </w:r>
    </w:p>
    <w:p w14:paraId="7A15ED84" w14:textId="77777777" w:rsidR="00A958DF" w:rsidRDefault="00A958DF" w:rsidP="005116D8">
      <w:pPr>
        <w:rPr>
          <w:rFonts w:cstheme="minorHAnsi"/>
        </w:rPr>
      </w:pPr>
    </w:p>
    <w:p w14:paraId="4CC5EDE9" w14:textId="77777777" w:rsidR="008D4070" w:rsidRDefault="005116D8" w:rsidP="005116D8">
      <w:pPr>
        <w:rPr>
          <w:rFonts w:cstheme="minorHAnsi"/>
        </w:rPr>
      </w:pPr>
      <w:r w:rsidRPr="005116D8">
        <w:rPr>
          <w:rFonts w:cstheme="minorHAnsi"/>
        </w:rPr>
        <w:t>If you're one of the first people to hear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about your colleague's death,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you may worry about the responsibility of sharing the news.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Even if you've been involved in sharing bad news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or encountering people who are bereaved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in the course of your work,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it can feel very different to be communicating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the news of the death of a colleague to your peers.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Don't be afraid to acknowledge how you're all feeling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and the potential uncertainty about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what this means for your team.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News can spread very quickly,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particularly over social media.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So, if you feel able,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it may be helpful to think about any individuals,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such as previous colleagues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who may benefit from personal contact and support.</w:t>
      </w:r>
    </w:p>
    <w:p w14:paraId="4F673365" w14:textId="77777777" w:rsidR="008D4070" w:rsidRDefault="008D4070" w:rsidP="005116D8">
      <w:pPr>
        <w:rPr>
          <w:rFonts w:cstheme="minorHAnsi"/>
        </w:rPr>
      </w:pPr>
    </w:p>
    <w:p w14:paraId="1969BBDB" w14:textId="77777777" w:rsidR="00190B97" w:rsidRDefault="000D1D4A" w:rsidP="005116D8">
      <w:pPr>
        <w:rPr>
          <w:rFonts w:cstheme="minorHAnsi"/>
        </w:rPr>
      </w:pPr>
      <w:r>
        <w:rPr>
          <w:rFonts w:cstheme="minorHAnsi"/>
        </w:rPr>
        <w:t>B</w:t>
      </w:r>
      <w:r w:rsidR="005116D8" w:rsidRPr="005116D8">
        <w:rPr>
          <w:rFonts w:cstheme="minorHAnsi"/>
        </w:rPr>
        <w:t>eing in the workplace can naturally stir up feelings of grief.</w:t>
      </w:r>
      <w:r>
        <w:rPr>
          <w:rFonts w:cstheme="minorHAnsi"/>
        </w:rPr>
        <w:t xml:space="preserve"> </w:t>
      </w:r>
      <w:r w:rsidR="005116D8" w:rsidRPr="005116D8">
        <w:rPr>
          <w:rFonts w:cstheme="minorHAnsi"/>
        </w:rPr>
        <w:t>There may be</w:t>
      </w:r>
      <w:r>
        <w:rPr>
          <w:rFonts w:cstheme="minorHAnsi"/>
        </w:rPr>
        <w:t xml:space="preserve"> </w:t>
      </w:r>
      <w:r w:rsidR="005116D8" w:rsidRPr="005116D8">
        <w:rPr>
          <w:rFonts w:cstheme="minorHAnsi"/>
        </w:rPr>
        <w:t>unexpected reminders of the person who's died.</w:t>
      </w:r>
      <w:r>
        <w:rPr>
          <w:rFonts w:cstheme="minorHAnsi"/>
        </w:rPr>
        <w:t xml:space="preserve"> </w:t>
      </w:r>
      <w:r w:rsidR="005116D8" w:rsidRPr="005116D8">
        <w:rPr>
          <w:rFonts w:cstheme="minorHAnsi"/>
        </w:rPr>
        <w:t>You might see their name on IT</w:t>
      </w:r>
      <w:r>
        <w:rPr>
          <w:rFonts w:cstheme="minorHAnsi"/>
        </w:rPr>
        <w:t xml:space="preserve"> </w:t>
      </w:r>
      <w:r w:rsidR="005116D8" w:rsidRPr="005116D8">
        <w:rPr>
          <w:rFonts w:cstheme="minorHAnsi"/>
        </w:rPr>
        <w:t>systems,</w:t>
      </w:r>
      <w:r>
        <w:rPr>
          <w:rFonts w:cstheme="minorHAnsi"/>
        </w:rPr>
        <w:t xml:space="preserve"> </w:t>
      </w:r>
      <w:r w:rsidR="005116D8" w:rsidRPr="005116D8">
        <w:rPr>
          <w:rFonts w:cstheme="minorHAnsi"/>
        </w:rPr>
        <w:t>a mug they always liked to use, or the desk where they sat.</w:t>
      </w:r>
      <w:r>
        <w:rPr>
          <w:rFonts w:cstheme="minorHAnsi"/>
        </w:rPr>
        <w:t xml:space="preserve"> </w:t>
      </w:r>
      <w:r w:rsidR="005116D8" w:rsidRPr="005116D8">
        <w:rPr>
          <w:rFonts w:cstheme="minorHAnsi"/>
        </w:rPr>
        <w:t>In the initial days and weeks,</w:t>
      </w:r>
      <w:r>
        <w:rPr>
          <w:rFonts w:cstheme="minorHAnsi"/>
        </w:rPr>
        <w:t xml:space="preserve"> </w:t>
      </w:r>
      <w:r w:rsidR="005116D8" w:rsidRPr="005116D8">
        <w:rPr>
          <w:rFonts w:cstheme="minorHAnsi"/>
        </w:rPr>
        <w:t>it may be helpful to have a dedicated</w:t>
      </w:r>
      <w:r>
        <w:rPr>
          <w:rFonts w:cstheme="minorHAnsi"/>
        </w:rPr>
        <w:t xml:space="preserve"> </w:t>
      </w:r>
      <w:r w:rsidR="005116D8" w:rsidRPr="005116D8">
        <w:rPr>
          <w:rFonts w:cstheme="minorHAnsi"/>
        </w:rPr>
        <w:t>quiet space available for reflection,</w:t>
      </w:r>
      <w:r>
        <w:rPr>
          <w:rFonts w:cstheme="minorHAnsi"/>
        </w:rPr>
        <w:t xml:space="preserve"> </w:t>
      </w:r>
      <w:r w:rsidR="005116D8" w:rsidRPr="005116D8">
        <w:rPr>
          <w:rFonts w:cstheme="minorHAnsi"/>
        </w:rPr>
        <w:t>to talk about the person and share memories.</w:t>
      </w:r>
      <w:r>
        <w:rPr>
          <w:rFonts w:cstheme="minorHAnsi"/>
        </w:rPr>
        <w:t xml:space="preserve"> </w:t>
      </w:r>
      <w:proofErr w:type="gramStart"/>
      <w:r w:rsidR="005116D8" w:rsidRPr="005116D8">
        <w:rPr>
          <w:rFonts w:cstheme="minorHAnsi"/>
        </w:rPr>
        <w:t>Consider also</w:t>
      </w:r>
      <w:proofErr w:type="gramEnd"/>
      <w:r w:rsidR="005116D8" w:rsidRPr="005116D8">
        <w:rPr>
          <w:rFonts w:cstheme="minorHAnsi"/>
        </w:rPr>
        <w:t xml:space="preserve"> the different experiences for</w:t>
      </w:r>
      <w:r>
        <w:rPr>
          <w:rFonts w:cstheme="minorHAnsi"/>
        </w:rPr>
        <w:t xml:space="preserve"> </w:t>
      </w:r>
      <w:r w:rsidR="005116D8" w:rsidRPr="005116D8">
        <w:rPr>
          <w:rFonts w:cstheme="minorHAnsi"/>
        </w:rPr>
        <w:t>those colleagues who are working remotely</w:t>
      </w:r>
      <w:r>
        <w:rPr>
          <w:rFonts w:cstheme="minorHAnsi"/>
        </w:rPr>
        <w:t xml:space="preserve"> </w:t>
      </w:r>
      <w:r w:rsidR="005116D8" w:rsidRPr="005116D8">
        <w:rPr>
          <w:rFonts w:cstheme="minorHAnsi"/>
        </w:rPr>
        <w:t>and how they might</w:t>
      </w:r>
      <w:r>
        <w:rPr>
          <w:rFonts w:cstheme="minorHAnsi"/>
        </w:rPr>
        <w:t xml:space="preserve"> </w:t>
      </w:r>
      <w:r w:rsidR="005116D8" w:rsidRPr="005116D8">
        <w:rPr>
          <w:rFonts w:cstheme="minorHAnsi"/>
        </w:rPr>
        <w:t>receive support.</w:t>
      </w:r>
      <w:r>
        <w:rPr>
          <w:rFonts w:cstheme="minorHAnsi"/>
        </w:rPr>
        <w:t xml:space="preserve"> </w:t>
      </w:r>
    </w:p>
    <w:p w14:paraId="47BB28A9" w14:textId="77777777" w:rsidR="00190B97" w:rsidRDefault="00190B97" w:rsidP="005116D8">
      <w:pPr>
        <w:rPr>
          <w:rFonts w:cstheme="minorHAnsi"/>
        </w:rPr>
      </w:pPr>
    </w:p>
    <w:p w14:paraId="0A74EB66" w14:textId="57B27F78" w:rsidR="00AF0274" w:rsidRDefault="005116D8" w:rsidP="005116D8">
      <w:pPr>
        <w:rPr>
          <w:rFonts w:cstheme="minorHAnsi"/>
        </w:rPr>
      </w:pPr>
      <w:r w:rsidRPr="005116D8">
        <w:rPr>
          <w:rFonts w:cstheme="minorHAnsi"/>
        </w:rPr>
        <w:t>People may never have experienced this situation before,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and they might not get everything right.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We can often wonder what the best words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are to use when someone has died.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Whilst there aren't necessarily any perfect things to say,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simple acknowledgements of the fact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you're thinking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of each other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and an understanding that you may need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to step out of the work environment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can help people feel less isolated in their grief.</w:t>
      </w:r>
      <w:r w:rsidR="001470D0">
        <w:rPr>
          <w:rFonts w:cstheme="minorHAnsi"/>
        </w:rPr>
        <w:t xml:space="preserve"> </w:t>
      </w:r>
      <w:r w:rsidRPr="005116D8">
        <w:rPr>
          <w:rFonts w:cstheme="minorHAnsi"/>
        </w:rPr>
        <w:t>Try to focus on supporting each other,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giving everyone an opportunity to share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their thoughts and feelings,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and being compassionate.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Be patient with yourself and those around you</w:t>
      </w:r>
      <w:r w:rsidR="00081771">
        <w:rPr>
          <w:rFonts w:cstheme="minorHAnsi"/>
        </w:rPr>
        <w:t>. E</w:t>
      </w:r>
      <w:r w:rsidRPr="005116D8">
        <w:rPr>
          <w:rFonts w:cstheme="minorHAnsi"/>
        </w:rPr>
        <w:t>xperiencing the death of a colleague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can affect you in many ways at work,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and at home too.</w:t>
      </w:r>
    </w:p>
    <w:p w14:paraId="760558D6" w14:textId="77777777" w:rsidR="00AF0274" w:rsidRDefault="00AF0274" w:rsidP="005116D8">
      <w:pPr>
        <w:rPr>
          <w:rFonts w:cstheme="minorHAnsi"/>
        </w:rPr>
      </w:pPr>
    </w:p>
    <w:p w14:paraId="4842ECFD" w14:textId="08CE8B46" w:rsidR="00B52ED9" w:rsidRDefault="005116D8" w:rsidP="005116D8">
      <w:pPr>
        <w:rPr>
          <w:rFonts w:cstheme="minorHAnsi"/>
        </w:rPr>
      </w:pPr>
      <w:r w:rsidRPr="005116D8">
        <w:rPr>
          <w:rFonts w:cstheme="minorHAnsi"/>
        </w:rPr>
        <w:t>Some situations may be particularly difficult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or require additional support,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such as a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sudden or unexpected death,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or a possible suicide.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These may bring up further feelings of distress or guilt.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In the workplace, try to avoid any speculation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on the circumstances of a colleague's death.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Focus on remembering the person,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who they were and acknowledging the work they did.</w:t>
      </w:r>
      <w:r w:rsidR="004B7808">
        <w:rPr>
          <w:rFonts w:cstheme="minorHAnsi"/>
        </w:rPr>
        <w:t xml:space="preserve"> </w:t>
      </w:r>
      <w:r w:rsidRPr="005116D8">
        <w:rPr>
          <w:rFonts w:cstheme="minorHAnsi"/>
        </w:rPr>
        <w:t>Grief does not know</w:t>
      </w:r>
      <w:r w:rsidR="004B7808">
        <w:rPr>
          <w:rFonts w:cstheme="minorHAnsi"/>
        </w:rPr>
        <w:t xml:space="preserve"> </w:t>
      </w:r>
      <w:r w:rsidRPr="005116D8">
        <w:rPr>
          <w:rFonts w:cstheme="minorHAnsi"/>
        </w:rPr>
        <w:t>the hierarchy that often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exists in health and social care settings.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It can spread across grades,</w:t>
      </w:r>
      <w:r w:rsidR="004B7808">
        <w:rPr>
          <w:rFonts w:cstheme="minorHAnsi"/>
        </w:rPr>
        <w:t xml:space="preserve"> </w:t>
      </w:r>
      <w:r w:rsidRPr="005116D8">
        <w:rPr>
          <w:rFonts w:cstheme="minorHAnsi"/>
        </w:rPr>
        <w:t>professions, and locations.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Try not to make assumptions about who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will be most significantly affected</w:t>
      </w:r>
      <w:r w:rsidR="00BB1A1D">
        <w:rPr>
          <w:rFonts w:cstheme="minorHAnsi"/>
        </w:rPr>
        <w:t xml:space="preserve"> </w:t>
      </w:r>
      <w:r w:rsidRPr="005116D8">
        <w:rPr>
          <w:rFonts w:cstheme="minorHAnsi"/>
        </w:rPr>
        <w:lastRenderedPageBreak/>
        <w:t>and avoid comparing your grief to others.</w:t>
      </w:r>
      <w:r w:rsidR="004B7808">
        <w:rPr>
          <w:rFonts w:cstheme="minorHAnsi"/>
        </w:rPr>
        <w:t xml:space="preserve"> </w:t>
      </w:r>
      <w:r w:rsidRPr="005116D8">
        <w:rPr>
          <w:rFonts w:cstheme="minorHAnsi"/>
        </w:rPr>
        <w:t>If you think that you'd benefit from specific support,</w:t>
      </w:r>
      <w:r w:rsidR="00BB1A1D">
        <w:rPr>
          <w:rFonts w:cstheme="minorHAnsi"/>
        </w:rPr>
        <w:t xml:space="preserve"> </w:t>
      </w:r>
      <w:r w:rsidRPr="005116D8">
        <w:rPr>
          <w:rFonts w:cstheme="minorHAnsi"/>
        </w:rPr>
        <w:t>ask about how this can be made available to you.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Managers may not have experienced this before</w:t>
      </w:r>
      <w:r w:rsidR="00B52ED9">
        <w:rPr>
          <w:rFonts w:cstheme="minorHAnsi"/>
        </w:rPr>
        <w:t xml:space="preserve"> </w:t>
      </w:r>
      <w:r w:rsidRPr="005116D8">
        <w:rPr>
          <w:rFonts w:cstheme="minorHAnsi"/>
        </w:rPr>
        <w:t>but should be understanding of the time and</w:t>
      </w:r>
      <w:r w:rsidR="00A37B10">
        <w:rPr>
          <w:rFonts w:cstheme="minorHAnsi"/>
        </w:rPr>
        <w:t xml:space="preserve"> </w:t>
      </w:r>
      <w:r w:rsidRPr="005116D8">
        <w:rPr>
          <w:rFonts w:cstheme="minorHAnsi"/>
        </w:rPr>
        <w:t>resources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required to support their team.</w:t>
      </w:r>
    </w:p>
    <w:p w14:paraId="2F2C64B0" w14:textId="77777777" w:rsidR="00B52ED9" w:rsidRDefault="00B52ED9" w:rsidP="005116D8">
      <w:pPr>
        <w:rPr>
          <w:rFonts w:cstheme="minorHAnsi"/>
        </w:rPr>
      </w:pPr>
    </w:p>
    <w:p w14:paraId="1C9377DB" w14:textId="77777777" w:rsidR="002D15E8" w:rsidRDefault="005116D8" w:rsidP="005116D8">
      <w:pPr>
        <w:rPr>
          <w:rFonts w:cstheme="minorHAnsi"/>
        </w:rPr>
      </w:pPr>
      <w:r w:rsidRPr="005116D8">
        <w:rPr>
          <w:rFonts w:cstheme="minorHAnsi"/>
        </w:rPr>
        <w:t>Whilst we're each likely to respond differently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to the death of a colleague,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grief in the workplace is likely to be a shared experience.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Finding ways to commemorate and capture memories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of a colleague who has died can be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valuable and supportive for us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and can be appreciated by their family and friends.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Acknowledging the colleague's impact on the workplace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can be important at other transition points,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such as when the individual's post is readvertised,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both for ourselves and any future colleagues.</w:t>
      </w:r>
      <w:r w:rsidR="00470568">
        <w:rPr>
          <w:rFonts w:cstheme="minorHAnsi"/>
        </w:rPr>
        <w:t xml:space="preserve"> </w:t>
      </w:r>
      <w:r w:rsidRPr="005116D8">
        <w:rPr>
          <w:rFonts w:cstheme="minorHAnsi"/>
        </w:rPr>
        <w:t>Examples could include a minute's silence,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creating a memorial or raising money for a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charity that was important to the person.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A condolence book can provide an opportunity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to reflect on our experiences of working with them.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It can make a valuable connection with the person's family,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providing a way to share stories of their work and friendships.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It may also be important to mark the day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of the person's funeral in the workplace,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for those who are unable to or who decide not to attend.</w:t>
      </w:r>
    </w:p>
    <w:p w14:paraId="57D2DE95" w14:textId="77777777" w:rsidR="002D15E8" w:rsidRDefault="002D15E8" w:rsidP="005116D8">
      <w:pPr>
        <w:rPr>
          <w:rFonts w:cstheme="minorHAnsi"/>
        </w:rPr>
      </w:pPr>
    </w:p>
    <w:p w14:paraId="2930282A" w14:textId="4FB1D970" w:rsidR="005116D8" w:rsidRPr="005116D8" w:rsidRDefault="005116D8" w:rsidP="005116D8">
      <w:pPr>
        <w:rPr>
          <w:rFonts w:cstheme="minorHAnsi"/>
        </w:rPr>
      </w:pPr>
      <w:r w:rsidRPr="005116D8">
        <w:rPr>
          <w:rFonts w:cstheme="minorHAnsi"/>
        </w:rPr>
        <w:t>Experiencing the death of a colleague can affect individuals,</w:t>
      </w:r>
      <w:r w:rsidR="000D1D4A">
        <w:rPr>
          <w:rFonts w:cstheme="minorHAnsi"/>
        </w:rPr>
        <w:t xml:space="preserve"> </w:t>
      </w:r>
      <w:proofErr w:type="gramStart"/>
      <w:r w:rsidRPr="005116D8">
        <w:rPr>
          <w:rFonts w:cstheme="minorHAnsi"/>
        </w:rPr>
        <w:t>teams</w:t>
      </w:r>
      <w:proofErr w:type="gramEnd"/>
      <w:r w:rsidRPr="005116D8">
        <w:rPr>
          <w:rFonts w:cstheme="minorHAnsi"/>
        </w:rPr>
        <w:t xml:space="preserve"> and </w:t>
      </w:r>
      <w:proofErr w:type="spellStart"/>
      <w:r w:rsidRPr="005116D8">
        <w:rPr>
          <w:rFonts w:cstheme="minorHAnsi"/>
        </w:rPr>
        <w:t>organisations</w:t>
      </w:r>
      <w:proofErr w:type="spellEnd"/>
      <w:r w:rsidRPr="005116D8">
        <w:rPr>
          <w:rFonts w:cstheme="minorHAnsi"/>
        </w:rPr>
        <w:t xml:space="preserve"> in many ways,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perhaps for a considerable period of time.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Regardless of your role or professional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relationship with the person who has died,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everyone should be encouraged to ask for help if they need it.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Be kind to yourself and one another,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be understanding and be compassionate.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>It's important that individuals and the team are supported</w:t>
      </w:r>
      <w:r w:rsidR="000D1D4A">
        <w:rPr>
          <w:rFonts w:cstheme="minorHAnsi"/>
        </w:rPr>
        <w:t xml:space="preserve"> </w:t>
      </w:r>
      <w:r w:rsidRPr="005116D8">
        <w:rPr>
          <w:rFonts w:cstheme="minorHAnsi"/>
        </w:rPr>
        <w:t xml:space="preserve">to recover, </w:t>
      </w:r>
      <w:proofErr w:type="gramStart"/>
      <w:r w:rsidRPr="005116D8">
        <w:rPr>
          <w:rFonts w:cstheme="minorHAnsi"/>
        </w:rPr>
        <w:t>restore</w:t>
      </w:r>
      <w:proofErr w:type="gramEnd"/>
      <w:r w:rsidRPr="005116D8">
        <w:rPr>
          <w:rFonts w:cstheme="minorHAnsi"/>
        </w:rPr>
        <w:t xml:space="preserve"> and renew.</w:t>
      </w:r>
    </w:p>
    <w:p w14:paraId="1C758981" w14:textId="77777777" w:rsidR="00130811" w:rsidRPr="0070125E" w:rsidRDefault="00130811" w:rsidP="0070125E">
      <w:pPr>
        <w:rPr>
          <w:rFonts w:cstheme="minorHAnsi"/>
        </w:rPr>
      </w:pPr>
    </w:p>
    <w:p w14:paraId="78592599" w14:textId="6FCE7F04" w:rsidR="5F9B6C03" w:rsidRPr="004E5573" w:rsidRDefault="5F9B6C03" w:rsidP="34A979E0">
      <w:pPr>
        <w:spacing w:after="160" w:line="259" w:lineRule="auto"/>
        <w:rPr>
          <w:rFonts w:eastAsia="Source Sans Pro" w:cstheme="minorHAnsi"/>
          <w:color w:val="000000" w:themeColor="text1"/>
        </w:rPr>
      </w:pPr>
      <w:r w:rsidRPr="004E5573">
        <w:rPr>
          <w:rFonts w:eastAsia="Source Sans Pro" w:cstheme="minorHAnsi"/>
          <w:color w:val="000000" w:themeColor="text1"/>
          <w:lang w:val="en-GB"/>
        </w:rPr>
        <w:t xml:space="preserve">The film was produced in </w:t>
      </w:r>
      <w:r w:rsidR="008B1FE7">
        <w:rPr>
          <w:rFonts w:eastAsia="Source Sans Pro" w:cstheme="minorHAnsi"/>
          <w:color w:val="000000" w:themeColor="text1"/>
          <w:lang w:val="en-GB"/>
        </w:rPr>
        <w:t>J</w:t>
      </w:r>
      <w:r w:rsidR="00172EBE">
        <w:rPr>
          <w:rFonts w:eastAsia="Source Sans Pro" w:cstheme="minorHAnsi"/>
          <w:color w:val="000000" w:themeColor="text1"/>
          <w:lang w:val="en-GB"/>
        </w:rPr>
        <w:t>une</w:t>
      </w:r>
      <w:r w:rsidR="008B1FE7">
        <w:rPr>
          <w:rFonts w:eastAsia="Source Sans Pro" w:cstheme="minorHAnsi"/>
          <w:color w:val="000000" w:themeColor="text1"/>
          <w:lang w:val="en-GB"/>
        </w:rPr>
        <w:t xml:space="preserve"> 2023</w:t>
      </w:r>
      <w:r w:rsidR="017132E9" w:rsidRPr="004E5573">
        <w:rPr>
          <w:rFonts w:eastAsia="Source Sans Pro" w:cstheme="minorHAnsi"/>
          <w:color w:val="000000" w:themeColor="text1"/>
          <w:lang w:val="en-GB"/>
        </w:rPr>
        <w:t xml:space="preserve"> </w:t>
      </w:r>
      <w:r w:rsidRPr="004E5573">
        <w:rPr>
          <w:rFonts w:eastAsia="Source Sans Pro" w:cstheme="minorHAnsi"/>
          <w:color w:val="000000" w:themeColor="text1"/>
          <w:lang w:val="en-GB"/>
        </w:rPr>
        <w:t xml:space="preserve">and can be found at </w:t>
      </w:r>
      <w:hyperlink r:id="rId11">
        <w:r w:rsidRPr="004E5573">
          <w:rPr>
            <w:rStyle w:val="Hyperlink"/>
            <w:rFonts w:eastAsia="Source Sans Pro" w:cstheme="minorHAnsi"/>
            <w:lang w:val="en-GB"/>
          </w:rPr>
          <w:t>www.sad.scot.nhs.uk</w:t>
        </w:r>
      </w:hyperlink>
      <w:r w:rsidRPr="004E5573">
        <w:rPr>
          <w:rFonts w:eastAsia="Source Sans Pro" w:cstheme="minorHAnsi"/>
          <w:color w:val="000000" w:themeColor="text1"/>
          <w:lang w:val="en-GB"/>
        </w:rPr>
        <w:t xml:space="preserve"> or</w:t>
      </w:r>
      <w:r w:rsidR="00C15B68">
        <w:rPr>
          <w:rFonts w:eastAsia="Source Sans Pro" w:cstheme="minorHAnsi"/>
          <w:color w:val="000000" w:themeColor="text1"/>
          <w:lang w:val="en-GB"/>
        </w:rPr>
        <w:t xml:space="preserve"> </w:t>
      </w:r>
      <w:hyperlink r:id="rId12" w:history="1">
        <w:r w:rsidR="00172EBE" w:rsidRPr="008013E3">
          <w:rPr>
            <w:rStyle w:val="Hyperlink"/>
          </w:rPr>
          <w:t>https://vimeo.com/833671191</w:t>
        </w:r>
      </w:hyperlink>
      <w:r w:rsidR="00172EBE">
        <w:t xml:space="preserve"> </w:t>
      </w:r>
    </w:p>
    <w:p w14:paraId="45009DE1" w14:textId="1472F361" w:rsidR="59C24280" w:rsidRPr="004E5573" w:rsidRDefault="59C24280" w:rsidP="34A979E0">
      <w:pPr>
        <w:spacing w:after="160" w:line="259" w:lineRule="auto"/>
        <w:rPr>
          <w:rFonts w:eastAsia="Source Sans Pro" w:cstheme="minorHAnsi"/>
          <w:color w:val="0563C1"/>
        </w:rPr>
      </w:pPr>
      <w:r w:rsidRPr="004E5573">
        <w:rPr>
          <w:rFonts w:eastAsia="Source Sans Pro" w:cstheme="minorHAnsi"/>
          <w:color w:val="000000" w:themeColor="text1"/>
          <w:lang w:val="en-GB"/>
        </w:rPr>
        <w:t xml:space="preserve">For more information visit </w:t>
      </w:r>
      <w:hyperlink r:id="rId13">
        <w:r w:rsidRPr="004E5573">
          <w:rPr>
            <w:rStyle w:val="Hyperlink"/>
            <w:rFonts w:eastAsia="Source Sans Pro" w:cstheme="minorHAnsi"/>
            <w:lang w:val="en-GB"/>
          </w:rPr>
          <w:t>www.sad.scot.nhs.uk</w:t>
        </w:r>
      </w:hyperlink>
      <w:r w:rsidRPr="004E5573">
        <w:rPr>
          <w:rFonts w:eastAsia="Source Sans Pro" w:cstheme="minorHAnsi"/>
          <w:color w:val="000000" w:themeColor="text1"/>
          <w:lang w:val="en-GB"/>
        </w:rPr>
        <w:t xml:space="preserve"> or contact </w:t>
      </w:r>
      <w:hyperlink r:id="rId14" w:history="1">
        <w:r w:rsidR="004527AB" w:rsidRPr="008B5BE2">
          <w:rPr>
            <w:rStyle w:val="Hyperlink"/>
            <w:rFonts w:eastAsia="Source Sans Pro" w:cstheme="minorHAnsi"/>
            <w:lang w:val="en-GB"/>
          </w:rPr>
          <w:t>SupportAroundDeath@nes.scot.nhs.uk</w:t>
        </w:r>
      </w:hyperlink>
    </w:p>
    <w:p w14:paraId="0FD58FC2" w14:textId="777C7BE9" w:rsidR="001938EE" w:rsidRPr="004E5573" w:rsidRDefault="59C24280" w:rsidP="0070125E">
      <w:pPr>
        <w:rPr>
          <w:rFonts w:eastAsia="Source Sans Pro" w:cstheme="minorHAnsi"/>
          <w:lang w:val="en-GB"/>
        </w:rPr>
      </w:pPr>
      <w:r w:rsidRPr="004E5573">
        <w:rPr>
          <w:rFonts w:eastAsia="Source Sans Pro" w:cstheme="minorHAnsi"/>
        </w:rPr>
        <w:t>© NHS Education for Scotland 202</w:t>
      </w:r>
      <w:r w:rsidR="004527AB">
        <w:rPr>
          <w:rFonts w:eastAsia="Source Sans Pro" w:cstheme="minorHAnsi"/>
        </w:rPr>
        <w:t>3</w:t>
      </w:r>
      <w:r w:rsidRPr="004E5573">
        <w:rPr>
          <w:rFonts w:eastAsia="Source Sans Pro" w:cstheme="minorHAnsi"/>
        </w:rPr>
        <w:t>. You can copy or reproduce the information in this document for use within NHS Scotland and for non-commercial purposes. Use of this document for commercial purposes is permitted only with the written permission of NES</w:t>
      </w:r>
      <w:r w:rsidR="00144115">
        <w:rPr>
          <w:rFonts w:eastAsia="Source Sans Pro" w:cstheme="minorHAnsi"/>
        </w:rPr>
        <w:t>.</w:t>
      </w:r>
    </w:p>
    <w:sectPr w:rsidR="001938EE" w:rsidRPr="004E5573" w:rsidSect="00144115">
      <w:footerReference w:type="default" r:id="rId15"/>
      <w:pgSz w:w="11910" w:h="16840"/>
      <w:pgMar w:top="1380" w:right="1320" w:bottom="156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7752B" w14:textId="77777777" w:rsidR="00540DA4" w:rsidRDefault="00540DA4" w:rsidP="007D0074">
      <w:r>
        <w:separator/>
      </w:r>
    </w:p>
  </w:endnote>
  <w:endnote w:type="continuationSeparator" w:id="0">
    <w:p w14:paraId="3EFFF6B8" w14:textId="77777777" w:rsidR="00540DA4" w:rsidRDefault="00540DA4" w:rsidP="007D0074">
      <w:r>
        <w:continuationSeparator/>
      </w:r>
    </w:p>
  </w:endnote>
  <w:endnote w:type="continuationNotice" w:id="1">
    <w:p w14:paraId="735A62E6" w14:textId="77777777" w:rsidR="00540DA4" w:rsidRDefault="00540D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18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9F53C0" w14:textId="61DDF780" w:rsidR="007D0074" w:rsidRDefault="007D00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3D897E" w14:textId="77777777" w:rsidR="007D0074" w:rsidRDefault="007D0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EF1C" w14:textId="77777777" w:rsidR="00540DA4" w:rsidRDefault="00540DA4" w:rsidP="007D0074">
      <w:r>
        <w:separator/>
      </w:r>
    </w:p>
  </w:footnote>
  <w:footnote w:type="continuationSeparator" w:id="0">
    <w:p w14:paraId="6EFEF092" w14:textId="77777777" w:rsidR="00540DA4" w:rsidRDefault="00540DA4" w:rsidP="007D0074">
      <w:r>
        <w:continuationSeparator/>
      </w:r>
    </w:p>
  </w:footnote>
  <w:footnote w:type="continuationNotice" w:id="1">
    <w:p w14:paraId="109973D3" w14:textId="77777777" w:rsidR="00540DA4" w:rsidRDefault="00540DA4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A6jAP10" int2:invalidationBookmarkName="" int2:hashCode="07m4hg0n1A3ieH" int2:id="HtRTvsRE">
      <int2:state int2:value="Rejected" int2:type="AugLoop_Text_Critique"/>
    </int2:bookmark>
    <int2:bookmark int2:bookmarkName="_Int_ttO09cNM" int2:invalidationBookmarkName="" int2:hashCode="A+JGTo3j0kZO3N" int2:id="cl8bmKS4">
      <int2:state int2:value="Rejected" int2:type="AugLoop_Text_Critique"/>
    </int2:bookmark>
    <int2:bookmark int2:bookmarkName="_Int_hyvf46L2" int2:invalidationBookmarkName="" int2:hashCode="bN5sgbQW+63Qwf" int2:id="o0LUb2wQ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E98"/>
    <w:multiLevelType w:val="hybridMultilevel"/>
    <w:tmpl w:val="D034DCEA"/>
    <w:lvl w:ilvl="0" w:tplc="BC766E62">
      <w:start w:val="1"/>
      <w:numFmt w:val="bullet"/>
      <w:lvlText w:val="-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1" w:tplc="0C488060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73FE5D14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65E21FBA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6CE2B3F6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6E62015E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CDACEA30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F1AC057E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044C1DDC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num w:numId="1" w16cid:durableId="154344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EE"/>
    <w:rsid w:val="00004A0C"/>
    <w:rsid w:val="0001061B"/>
    <w:rsid w:val="000125FA"/>
    <w:rsid w:val="000167B8"/>
    <w:rsid w:val="0001787E"/>
    <w:rsid w:val="00024733"/>
    <w:rsid w:val="0003793C"/>
    <w:rsid w:val="00042BA7"/>
    <w:rsid w:val="00043E99"/>
    <w:rsid w:val="00045D3A"/>
    <w:rsid w:val="00047D96"/>
    <w:rsid w:val="000530DD"/>
    <w:rsid w:val="000543C1"/>
    <w:rsid w:val="0006038B"/>
    <w:rsid w:val="0006103E"/>
    <w:rsid w:val="00064431"/>
    <w:rsid w:val="00066B19"/>
    <w:rsid w:val="00075731"/>
    <w:rsid w:val="00081771"/>
    <w:rsid w:val="00082D33"/>
    <w:rsid w:val="00085F04"/>
    <w:rsid w:val="000922E3"/>
    <w:rsid w:val="00097AC4"/>
    <w:rsid w:val="000A0395"/>
    <w:rsid w:val="000B000F"/>
    <w:rsid w:val="000B350C"/>
    <w:rsid w:val="000B70C1"/>
    <w:rsid w:val="000D1B99"/>
    <w:rsid w:val="000D1D4A"/>
    <w:rsid w:val="000D502B"/>
    <w:rsid w:val="000D5868"/>
    <w:rsid w:val="000E0EF6"/>
    <w:rsid w:val="000E1861"/>
    <w:rsid w:val="000E4EBE"/>
    <w:rsid w:val="000E7570"/>
    <w:rsid w:val="000F01D5"/>
    <w:rsid w:val="000F3CF5"/>
    <w:rsid w:val="000F4810"/>
    <w:rsid w:val="000F7B66"/>
    <w:rsid w:val="00100C7D"/>
    <w:rsid w:val="00102BDE"/>
    <w:rsid w:val="0010348A"/>
    <w:rsid w:val="0010507A"/>
    <w:rsid w:val="00105C85"/>
    <w:rsid w:val="001072A6"/>
    <w:rsid w:val="0011657B"/>
    <w:rsid w:val="00121A02"/>
    <w:rsid w:val="00121B32"/>
    <w:rsid w:val="00123DBB"/>
    <w:rsid w:val="00124A4E"/>
    <w:rsid w:val="00130811"/>
    <w:rsid w:val="00132858"/>
    <w:rsid w:val="00133C70"/>
    <w:rsid w:val="00135218"/>
    <w:rsid w:val="0014196D"/>
    <w:rsid w:val="00144115"/>
    <w:rsid w:val="001470D0"/>
    <w:rsid w:val="00155AE0"/>
    <w:rsid w:val="00156CA0"/>
    <w:rsid w:val="001578B3"/>
    <w:rsid w:val="00160010"/>
    <w:rsid w:val="00161472"/>
    <w:rsid w:val="00167045"/>
    <w:rsid w:val="00170750"/>
    <w:rsid w:val="00171166"/>
    <w:rsid w:val="00171B0C"/>
    <w:rsid w:val="00172429"/>
    <w:rsid w:val="00172EBE"/>
    <w:rsid w:val="00180843"/>
    <w:rsid w:val="00180BF4"/>
    <w:rsid w:val="00181A39"/>
    <w:rsid w:val="00187ECD"/>
    <w:rsid w:val="00190B97"/>
    <w:rsid w:val="001938EE"/>
    <w:rsid w:val="001955AE"/>
    <w:rsid w:val="001A3829"/>
    <w:rsid w:val="001A73AA"/>
    <w:rsid w:val="001B03B8"/>
    <w:rsid w:val="001B0D6A"/>
    <w:rsid w:val="001B5BBA"/>
    <w:rsid w:val="001C0083"/>
    <w:rsid w:val="001C62AF"/>
    <w:rsid w:val="001D168D"/>
    <w:rsid w:val="001D7158"/>
    <w:rsid w:val="001D755F"/>
    <w:rsid w:val="001E1DA6"/>
    <w:rsid w:val="001E2BBB"/>
    <w:rsid w:val="001E3630"/>
    <w:rsid w:val="001E48D6"/>
    <w:rsid w:val="001F3562"/>
    <w:rsid w:val="002004A3"/>
    <w:rsid w:val="00202DE3"/>
    <w:rsid w:val="0020443D"/>
    <w:rsid w:val="00207F17"/>
    <w:rsid w:val="00211ED9"/>
    <w:rsid w:val="00214B07"/>
    <w:rsid w:val="002166A5"/>
    <w:rsid w:val="002273A1"/>
    <w:rsid w:val="0023029E"/>
    <w:rsid w:val="00237015"/>
    <w:rsid w:val="00251F78"/>
    <w:rsid w:val="00255573"/>
    <w:rsid w:val="00255F1A"/>
    <w:rsid w:val="0025779A"/>
    <w:rsid w:val="002658B5"/>
    <w:rsid w:val="002711F7"/>
    <w:rsid w:val="00273E9E"/>
    <w:rsid w:val="002835A6"/>
    <w:rsid w:val="00283927"/>
    <w:rsid w:val="002920E8"/>
    <w:rsid w:val="002B4175"/>
    <w:rsid w:val="002B539B"/>
    <w:rsid w:val="002D0779"/>
    <w:rsid w:val="002D15E8"/>
    <w:rsid w:val="002D4A05"/>
    <w:rsid w:val="002D4DA8"/>
    <w:rsid w:val="002D6C82"/>
    <w:rsid w:val="002D7ACF"/>
    <w:rsid w:val="002E7535"/>
    <w:rsid w:val="002E7805"/>
    <w:rsid w:val="002F5A56"/>
    <w:rsid w:val="002F6680"/>
    <w:rsid w:val="00301F4F"/>
    <w:rsid w:val="00302CE7"/>
    <w:rsid w:val="00303A1E"/>
    <w:rsid w:val="0030675E"/>
    <w:rsid w:val="003072A0"/>
    <w:rsid w:val="00311117"/>
    <w:rsid w:val="00313C29"/>
    <w:rsid w:val="00320AB7"/>
    <w:rsid w:val="003211D8"/>
    <w:rsid w:val="00331A12"/>
    <w:rsid w:val="00331B2A"/>
    <w:rsid w:val="00332B20"/>
    <w:rsid w:val="00350815"/>
    <w:rsid w:val="003550B3"/>
    <w:rsid w:val="003611F5"/>
    <w:rsid w:val="00364EBC"/>
    <w:rsid w:val="00370724"/>
    <w:rsid w:val="00375505"/>
    <w:rsid w:val="00376914"/>
    <w:rsid w:val="00376B6C"/>
    <w:rsid w:val="00376DFC"/>
    <w:rsid w:val="00386421"/>
    <w:rsid w:val="00386825"/>
    <w:rsid w:val="003903CB"/>
    <w:rsid w:val="003969D2"/>
    <w:rsid w:val="003A6C26"/>
    <w:rsid w:val="003B006F"/>
    <w:rsid w:val="003B0E81"/>
    <w:rsid w:val="003B1473"/>
    <w:rsid w:val="003C5860"/>
    <w:rsid w:val="003C732F"/>
    <w:rsid w:val="003D0FE5"/>
    <w:rsid w:val="003D1749"/>
    <w:rsid w:val="003E322A"/>
    <w:rsid w:val="003E495B"/>
    <w:rsid w:val="003E5025"/>
    <w:rsid w:val="003E5D90"/>
    <w:rsid w:val="003F0A1E"/>
    <w:rsid w:val="003F274E"/>
    <w:rsid w:val="003F4A78"/>
    <w:rsid w:val="003F4FBF"/>
    <w:rsid w:val="003F5AB2"/>
    <w:rsid w:val="0040243E"/>
    <w:rsid w:val="00404B6C"/>
    <w:rsid w:val="00411538"/>
    <w:rsid w:val="00415FD8"/>
    <w:rsid w:val="00421F31"/>
    <w:rsid w:val="00424204"/>
    <w:rsid w:val="00426934"/>
    <w:rsid w:val="004320D8"/>
    <w:rsid w:val="004356F1"/>
    <w:rsid w:val="00443A6D"/>
    <w:rsid w:val="00445B4C"/>
    <w:rsid w:val="00451197"/>
    <w:rsid w:val="00451386"/>
    <w:rsid w:val="004527AB"/>
    <w:rsid w:val="00453D80"/>
    <w:rsid w:val="0045400C"/>
    <w:rsid w:val="00457E21"/>
    <w:rsid w:val="00460AFE"/>
    <w:rsid w:val="00462100"/>
    <w:rsid w:val="00464459"/>
    <w:rsid w:val="0046612F"/>
    <w:rsid w:val="00466F9C"/>
    <w:rsid w:val="00470568"/>
    <w:rsid w:val="004706A5"/>
    <w:rsid w:val="00470F0A"/>
    <w:rsid w:val="004730EB"/>
    <w:rsid w:val="004754BD"/>
    <w:rsid w:val="00477F0F"/>
    <w:rsid w:val="00487FFD"/>
    <w:rsid w:val="004A6D14"/>
    <w:rsid w:val="004B09B1"/>
    <w:rsid w:val="004B1CB3"/>
    <w:rsid w:val="004B5050"/>
    <w:rsid w:val="004B7808"/>
    <w:rsid w:val="004C2E06"/>
    <w:rsid w:val="004C5C12"/>
    <w:rsid w:val="004C6EFD"/>
    <w:rsid w:val="004D5D8A"/>
    <w:rsid w:val="004D7168"/>
    <w:rsid w:val="004E156A"/>
    <w:rsid w:val="004E4D67"/>
    <w:rsid w:val="004E5573"/>
    <w:rsid w:val="004F7A64"/>
    <w:rsid w:val="005069C8"/>
    <w:rsid w:val="0050754C"/>
    <w:rsid w:val="005116D8"/>
    <w:rsid w:val="00514EFD"/>
    <w:rsid w:val="0052048F"/>
    <w:rsid w:val="00520597"/>
    <w:rsid w:val="005209E1"/>
    <w:rsid w:val="00524BFC"/>
    <w:rsid w:val="00527955"/>
    <w:rsid w:val="005334B3"/>
    <w:rsid w:val="00534081"/>
    <w:rsid w:val="005361B7"/>
    <w:rsid w:val="00540DA4"/>
    <w:rsid w:val="00543AC8"/>
    <w:rsid w:val="00544996"/>
    <w:rsid w:val="00544A6D"/>
    <w:rsid w:val="00547352"/>
    <w:rsid w:val="00550302"/>
    <w:rsid w:val="005507DC"/>
    <w:rsid w:val="00551F1B"/>
    <w:rsid w:val="005626DD"/>
    <w:rsid w:val="00582BEC"/>
    <w:rsid w:val="005836D2"/>
    <w:rsid w:val="00583DBC"/>
    <w:rsid w:val="005943E7"/>
    <w:rsid w:val="00595DCE"/>
    <w:rsid w:val="005A34B1"/>
    <w:rsid w:val="005A446D"/>
    <w:rsid w:val="005A5EB1"/>
    <w:rsid w:val="005C101D"/>
    <w:rsid w:val="005C4E16"/>
    <w:rsid w:val="005D0805"/>
    <w:rsid w:val="005D1F21"/>
    <w:rsid w:val="005D2341"/>
    <w:rsid w:val="005D628B"/>
    <w:rsid w:val="005E3968"/>
    <w:rsid w:val="005E4724"/>
    <w:rsid w:val="005E5E99"/>
    <w:rsid w:val="005E5F07"/>
    <w:rsid w:val="005E781B"/>
    <w:rsid w:val="005E7B84"/>
    <w:rsid w:val="005F531A"/>
    <w:rsid w:val="006023BB"/>
    <w:rsid w:val="00611E95"/>
    <w:rsid w:val="006144F4"/>
    <w:rsid w:val="00615406"/>
    <w:rsid w:val="0061653B"/>
    <w:rsid w:val="00621729"/>
    <w:rsid w:val="00632D4E"/>
    <w:rsid w:val="006379C0"/>
    <w:rsid w:val="00637FA9"/>
    <w:rsid w:val="00655193"/>
    <w:rsid w:val="00664136"/>
    <w:rsid w:val="0066477E"/>
    <w:rsid w:val="00665CE2"/>
    <w:rsid w:val="006669C2"/>
    <w:rsid w:val="0067522E"/>
    <w:rsid w:val="006938A2"/>
    <w:rsid w:val="00694310"/>
    <w:rsid w:val="00695E8C"/>
    <w:rsid w:val="006A5422"/>
    <w:rsid w:val="006A5D75"/>
    <w:rsid w:val="006B204D"/>
    <w:rsid w:val="006B28D2"/>
    <w:rsid w:val="006B477A"/>
    <w:rsid w:val="006B5E1E"/>
    <w:rsid w:val="006C0CD9"/>
    <w:rsid w:val="006C5C59"/>
    <w:rsid w:val="006C6FD1"/>
    <w:rsid w:val="006D1B86"/>
    <w:rsid w:val="006D1DA2"/>
    <w:rsid w:val="006D32A2"/>
    <w:rsid w:val="006D3FE5"/>
    <w:rsid w:val="006D576D"/>
    <w:rsid w:val="006E623C"/>
    <w:rsid w:val="006E77DE"/>
    <w:rsid w:val="0070125E"/>
    <w:rsid w:val="00703D3F"/>
    <w:rsid w:val="0070667F"/>
    <w:rsid w:val="007177BC"/>
    <w:rsid w:val="007230A4"/>
    <w:rsid w:val="007243E4"/>
    <w:rsid w:val="00724E01"/>
    <w:rsid w:val="00724E83"/>
    <w:rsid w:val="00734076"/>
    <w:rsid w:val="00737E0E"/>
    <w:rsid w:val="007419CA"/>
    <w:rsid w:val="007425B0"/>
    <w:rsid w:val="00743259"/>
    <w:rsid w:val="00752F20"/>
    <w:rsid w:val="00755FA2"/>
    <w:rsid w:val="00760CF7"/>
    <w:rsid w:val="007674EA"/>
    <w:rsid w:val="00773C00"/>
    <w:rsid w:val="00785747"/>
    <w:rsid w:val="007871FE"/>
    <w:rsid w:val="00791031"/>
    <w:rsid w:val="0079393F"/>
    <w:rsid w:val="00794048"/>
    <w:rsid w:val="007B2430"/>
    <w:rsid w:val="007B3F9F"/>
    <w:rsid w:val="007C384E"/>
    <w:rsid w:val="007C51FB"/>
    <w:rsid w:val="007D0074"/>
    <w:rsid w:val="007D1B19"/>
    <w:rsid w:val="007D261E"/>
    <w:rsid w:val="007D54A8"/>
    <w:rsid w:val="007D6217"/>
    <w:rsid w:val="007E1FD4"/>
    <w:rsid w:val="007E4924"/>
    <w:rsid w:val="007F1F8A"/>
    <w:rsid w:val="008005DE"/>
    <w:rsid w:val="0080500B"/>
    <w:rsid w:val="0080655F"/>
    <w:rsid w:val="0083257E"/>
    <w:rsid w:val="00835B89"/>
    <w:rsid w:val="00836A75"/>
    <w:rsid w:val="008465FC"/>
    <w:rsid w:val="00850C1D"/>
    <w:rsid w:val="00855A74"/>
    <w:rsid w:val="008653F8"/>
    <w:rsid w:val="00871B1B"/>
    <w:rsid w:val="00871D1C"/>
    <w:rsid w:val="008775E4"/>
    <w:rsid w:val="00877B2E"/>
    <w:rsid w:val="0088795C"/>
    <w:rsid w:val="00896760"/>
    <w:rsid w:val="008971AE"/>
    <w:rsid w:val="0089740A"/>
    <w:rsid w:val="008A1C33"/>
    <w:rsid w:val="008A4CEF"/>
    <w:rsid w:val="008A7759"/>
    <w:rsid w:val="008A7AD1"/>
    <w:rsid w:val="008B1FE7"/>
    <w:rsid w:val="008B1FF9"/>
    <w:rsid w:val="008B6D97"/>
    <w:rsid w:val="008C69E5"/>
    <w:rsid w:val="008D1B0F"/>
    <w:rsid w:val="008D4070"/>
    <w:rsid w:val="008D411C"/>
    <w:rsid w:val="008D4259"/>
    <w:rsid w:val="008D799F"/>
    <w:rsid w:val="008E2879"/>
    <w:rsid w:val="008E28AF"/>
    <w:rsid w:val="008E488C"/>
    <w:rsid w:val="00906D12"/>
    <w:rsid w:val="009154A4"/>
    <w:rsid w:val="00915651"/>
    <w:rsid w:val="009240C2"/>
    <w:rsid w:val="00930874"/>
    <w:rsid w:val="00930E5A"/>
    <w:rsid w:val="00933AB6"/>
    <w:rsid w:val="00934F03"/>
    <w:rsid w:val="009350A8"/>
    <w:rsid w:val="00936861"/>
    <w:rsid w:val="00946FC7"/>
    <w:rsid w:val="009508C6"/>
    <w:rsid w:val="00951156"/>
    <w:rsid w:val="00954209"/>
    <w:rsid w:val="00954DBD"/>
    <w:rsid w:val="009554AB"/>
    <w:rsid w:val="00956FC0"/>
    <w:rsid w:val="0096186E"/>
    <w:rsid w:val="009658A2"/>
    <w:rsid w:val="0097007B"/>
    <w:rsid w:val="0097041C"/>
    <w:rsid w:val="009747DA"/>
    <w:rsid w:val="00976976"/>
    <w:rsid w:val="00977692"/>
    <w:rsid w:val="009841AE"/>
    <w:rsid w:val="0098639C"/>
    <w:rsid w:val="00986B1B"/>
    <w:rsid w:val="00986DF6"/>
    <w:rsid w:val="0098782A"/>
    <w:rsid w:val="009922EE"/>
    <w:rsid w:val="00994766"/>
    <w:rsid w:val="009968B9"/>
    <w:rsid w:val="009A1EB9"/>
    <w:rsid w:val="009A209E"/>
    <w:rsid w:val="009A75A2"/>
    <w:rsid w:val="009B00A1"/>
    <w:rsid w:val="009B4FFE"/>
    <w:rsid w:val="009B5E97"/>
    <w:rsid w:val="009B60FB"/>
    <w:rsid w:val="009C3110"/>
    <w:rsid w:val="009E017B"/>
    <w:rsid w:val="009E0575"/>
    <w:rsid w:val="009E0DC8"/>
    <w:rsid w:val="009E2370"/>
    <w:rsid w:val="009E2FE0"/>
    <w:rsid w:val="009E395F"/>
    <w:rsid w:val="009E7C5F"/>
    <w:rsid w:val="009F4A7B"/>
    <w:rsid w:val="00A001EC"/>
    <w:rsid w:val="00A062BE"/>
    <w:rsid w:val="00A108A9"/>
    <w:rsid w:val="00A245DE"/>
    <w:rsid w:val="00A37491"/>
    <w:rsid w:val="00A379A5"/>
    <w:rsid w:val="00A37B10"/>
    <w:rsid w:val="00A412FB"/>
    <w:rsid w:val="00A42DF4"/>
    <w:rsid w:val="00A44A7A"/>
    <w:rsid w:val="00A506F7"/>
    <w:rsid w:val="00A51925"/>
    <w:rsid w:val="00A558D0"/>
    <w:rsid w:val="00A60522"/>
    <w:rsid w:val="00A623BE"/>
    <w:rsid w:val="00A647FE"/>
    <w:rsid w:val="00A650F9"/>
    <w:rsid w:val="00A67520"/>
    <w:rsid w:val="00A90B04"/>
    <w:rsid w:val="00A940AD"/>
    <w:rsid w:val="00A958DF"/>
    <w:rsid w:val="00AA3D48"/>
    <w:rsid w:val="00AA7726"/>
    <w:rsid w:val="00AA7A78"/>
    <w:rsid w:val="00AB3A54"/>
    <w:rsid w:val="00AB4D24"/>
    <w:rsid w:val="00AB7074"/>
    <w:rsid w:val="00AC3E58"/>
    <w:rsid w:val="00AD367C"/>
    <w:rsid w:val="00AD3C8C"/>
    <w:rsid w:val="00AE01BB"/>
    <w:rsid w:val="00AE2CC2"/>
    <w:rsid w:val="00AE2E1D"/>
    <w:rsid w:val="00AE6306"/>
    <w:rsid w:val="00AF0274"/>
    <w:rsid w:val="00AF0588"/>
    <w:rsid w:val="00AF2E0A"/>
    <w:rsid w:val="00AF5D76"/>
    <w:rsid w:val="00B07816"/>
    <w:rsid w:val="00B23FB3"/>
    <w:rsid w:val="00B27283"/>
    <w:rsid w:val="00B273C4"/>
    <w:rsid w:val="00B30CFD"/>
    <w:rsid w:val="00B3473A"/>
    <w:rsid w:val="00B353FF"/>
    <w:rsid w:val="00B463DD"/>
    <w:rsid w:val="00B52ED9"/>
    <w:rsid w:val="00B55B9E"/>
    <w:rsid w:val="00B55E90"/>
    <w:rsid w:val="00B61A41"/>
    <w:rsid w:val="00B64242"/>
    <w:rsid w:val="00B65CC0"/>
    <w:rsid w:val="00B6620E"/>
    <w:rsid w:val="00B712BA"/>
    <w:rsid w:val="00B731A4"/>
    <w:rsid w:val="00B7444F"/>
    <w:rsid w:val="00B75700"/>
    <w:rsid w:val="00B81432"/>
    <w:rsid w:val="00B83484"/>
    <w:rsid w:val="00B83BA1"/>
    <w:rsid w:val="00B843C2"/>
    <w:rsid w:val="00B86B77"/>
    <w:rsid w:val="00B944D2"/>
    <w:rsid w:val="00B959F7"/>
    <w:rsid w:val="00B97EB2"/>
    <w:rsid w:val="00BA2D5F"/>
    <w:rsid w:val="00BA4807"/>
    <w:rsid w:val="00BA6176"/>
    <w:rsid w:val="00BB00E1"/>
    <w:rsid w:val="00BB1A1D"/>
    <w:rsid w:val="00BB1A9B"/>
    <w:rsid w:val="00BB2142"/>
    <w:rsid w:val="00BB27B7"/>
    <w:rsid w:val="00BC1821"/>
    <w:rsid w:val="00BC2EA9"/>
    <w:rsid w:val="00BC4B67"/>
    <w:rsid w:val="00BD1792"/>
    <w:rsid w:val="00BD290F"/>
    <w:rsid w:val="00BD4D3D"/>
    <w:rsid w:val="00BD5D27"/>
    <w:rsid w:val="00BD6397"/>
    <w:rsid w:val="00BE65CF"/>
    <w:rsid w:val="00BF1EBD"/>
    <w:rsid w:val="00BF221F"/>
    <w:rsid w:val="00C0273A"/>
    <w:rsid w:val="00C06D3C"/>
    <w:rsid w:val="00C1228D"/>
    <w:rsid w:val="00C12502"/>
    <w:rsid w:val="00C15B68"/>
    <w:rsid w:val="00C2255E"/>
    <w:rsid w:val="00C2308B"/>
    <w:rsid w:val="00C255E5"/>
    <w:rsid w:val="00C25837"/>
    <w:rsid w:val="00C260B2"/>
    <w:rsid w:val="00C37D91"/>
    <w:rsid w:val="00C409D3"/>
    <w:rsid w:val="00C46857"/>
    <w:rsid w:val="00C5143F"/>
    <w:rsid w:val="00C53A44"/>
    <w:rsid w:val="00C54AEB"/>
    <w:rsid w:val="00C62C9A"/>
    <w:rsid w:val="00C71933"/>
    <w:rsid w:val="00C75A33"/>
    <w:rsid w:val="00C83214"/>
    <w:rsid w:val="00C949C4"/>
    <w:rsid w:val="00CA1469"/>
    <w:rsid w:val="00CA3A6B"/>
    <w:rsid w:val="00CB3509"/>
    <w:rsid w:val="00CB56E5"/>
    <w:rsid w:val="00CB5F9D"/>
    <w:rsid w:val="00CC4D11"/>
    <w:rsid w:val="00CD1027"/>
    <w:rsid w:val="00CD5AE0"/>
    <w:rsid w:val="00CD5C12"/>
    <w:rsid w:val="00CE1551"/>
    <w:rsid w:val="00CE2B24"/>
    <w:rsid w:val="00CE545D"/>
    <w:rsid w:val="00CE59E5"/>
    <w:rsid w:val="00CE5F0F"/>
    <w:rsid w:val="00CF189F"/>
    <w:rsid w:val="00CF670A"/>
    <w:rsid w:val="00D02E09"/>
    <w:rsid w:val="00D03D1B"/>
    <w:rsid w:val="00D03DA2"/>
    <w:rsid w:val="00D06155"/>
    <w:rsid w:val="00D070EE"/>
    <w:rsid w:val="00D109AA"/>
    <w:rsid w:val="00D10AA7"/>
    <w:rsid w:val="00D10B17"/>
    <w:rsid w:val="00D12F65"/>
    <w:rsid w:val="00D21AF0"/>
    <w:rsid w:val="00D2239F"/>
    <w:rsid w:val="00D2546B"/>
    <w:rsid w:val="00D32868"/>
    <w:rsid w:val="00D33A06"/>
    <w:rsid w:val="00D347D7"/>
    <w:rsid w:val="00D357E9"/>
    <w:rsid w:val="00D448C6"/>
    <w:rsid w:val="00D4530F"/>
    <w:rsid w:val="00D47237"/>
    <w:rsid w:val="00D50068"/>
    <w:rsid w:val="00D60F88"/>
    <w:rsid w:val="00D61317"/>
    <w:rsid w:val="00D63EB0"/>
    <w:rsid w:val="00D66BCB"/>
    <w:rsid w:val="00D66F44"/>
    <w:rsid w:val="00D70E09"/>
    <w:rsid w:val="00D80844"/>
    <w:rsid w:val="00D9068C"/>
    <w:rsid w:val="00D91A2F"/>
    <w:rsid w:val="00D970D4"/>
    <w:rsid w:val="00DB10A6"/>
    <w:rsid w:val="00DB3886"/>
    <w:rsid w:val="00DB5773"/>
    <w:rsid w:val="00DC0685"/>
    <w:rsid w:val="00DC0D8B"/>
    <w:rsid w:val="00DC1E9A"/>
    <w:rsid w:val="00DC5878"/>
    <w:rsid w:val="00DC741B"/>
    <w:rsid w:val="00DD1E56"/>
    <w:rsid w:val="00DD2CF9"/>
    <w:rsid w:val="00DE40BE"/>
    <w:rsid w:val="00DE4405"/>
    <w:rsid w:val="00DE73FE"/>
    <w:rsid w:val="00E0665F"/>
    <w:rsid w:val="00E16C82"/>
    <w:rsid w:val="00E202CD"/>
    <w:rsid w:val="00E2659D"/>
    <w:rsid w:val="00E314F4"/>
    <w:rsid w:val="00E319DB"/>
    <w:rsid w:val="00E40A61"/>
    <w:rsid w:val="00E4576C"/>
    <w:rsid w:val="00E502D6"/>
    <w:rsid w:val="00E52077"/>
    <w:rsid w:val="00E55524"/>
    <w:rsid w:val="00E6755E"/>
    <w:rsid w:val="00E70C65"/>
    <w:rsid w:val="00E85E03"/>
    <w:rsid w:val="00E95B6A"/>
    <w:rsid w:val="00E95F60"/>
    <w:rsid w:val="00E9647C"/>
    <w:rsid w:val="00E96EB0"/>
    <w:rsid w:val="00EA1BF5"/>
    <w:rsid w:val="00EA3D13"/>
    <w:rsid w:val="00EB096E"/>
    <w:rsid w:val="00EB6D2E"/>
    <w:rsid w:val="00EB6D3E"/>
    <w:rsid w:val="00EC0530"/>
    <w:rsid w:val="00EC086E"/>
    <w:rsid w:val="00EC2BD7"/>
    <w:rsid w:val="00EC4E69"/>
    <w:rsid w:val="00EC5045"/>
    <w:rsid w:val="00ED2B73"/>
    <w:rsid w:val="00ED2F59"/>
    <w:rsid w:val="00ED428F"/>
    <w:rsid w:val="00ED6EFE"/>
    <w:rsid w:val="00EE0FD1"/>
    <w:rsid w:val="00EE2338"/>
    <w:rsid w:val="00F05486"/>
    <w:rsid w:val="00F05B85"/>
    <w:rsid w:val="00F108B6"/>
    <w:rsid w:val="00F12B6D"/>
    <w:rsid w:val="00F15B07"/>
    <w:rsid w:val="00F169A0"/>
    <w:rsid w:val="00F23897"/>
    <w:rsid w:val="00F31452"/>
    <w:rsid w:val="00F3354E"/>
    <w:rsid w:val="00F34A75"/>
    <w:rsid w:val="00F35002"/>
    <w:rsid w:val="00F40C2C"/>
    <w:rsid w:val="00F44BA6"/>
    <w:rsid w:val="00F518F7"/>
    <w:rsid w:val="00F57F1D"/>
    <w:rsid w:val="00F600BA"/>
    <w:rsid w:val="00F66F7B"/>
    <w:rsid w:val="00F714DD"/>
    <w:rsid w:val="00F8579F"/>
    <w:rsid w:val="00F857E9"/>
    <w:rsid w:val="00F90726"/>
    <w:rsid w:val="00FA66C5"/>
    <w:rsid w:val="00FA74CC"/>
    <w:rsid w:val="00FB2938"/>
    <w:rsid w:val="00FB43D2"/>
    <w:rsid w:val="00FB7CCF"/>
    <w:rsid w:val="00FC0135"/>
    <w:rsid w:val="00FC24BE"/>
    <w:rsid w:val="00FC585E"/>
    <w:rsid w:val="00FD2AE9"/>
    <w:rsid w:val="00FD4E6B"/>
    <w:rsid w:val="00FD7951"/>
    <w:rsid w:val="00FE422E"/>
    <w:rsid w:val="00FF0A8F"/>
    <w:rsid w:val="00FF25E0"/>
    <w:rsid w:val="01639474"/>
    <w:rsid w:val="017132E9"/>
    <w:rsid w:val="03752810"/>
    <w:rsid w:val="06DFE456"/>
    <w:rsid w:val="08737C64"/>
    <w:rsid w:val="0A8AE1EB"/>
    <w:rsid w:val="0C20FD64"/>
    <w:rsid w:val="0F5DB3F5"/>
    <w:rsid w:val="104254D8"/>
    <w:rsid w:val="10EBD89D"/>
    <w:rsid w:val="13977931"/>
    <w:rsid w:val="14300F21"/>
    <w:rsid w:val="14B53DA4"/>
    <w:rsid w:val="1583B108"/>
    <w:rsid w:val="15D28CC0"/>
    <w:rsid w:val="16AB7E8F"/>
    <w:rsid w:val="176E5D21"/>
    <w:rsid w:val="1996139E"/>
    <w:rsid w:val="1C119BCD"/>
    <w:rsid w:val="1EF8CD6D"/>
    <w:rsid w:val="1F887AA7"/>
    <w:rsid w:val="21E18481"/>
    <w:rsid w:val="2296A974"/>
    <w:rsid w:val="23C246B6"/>
    <w:rsid w:val="23D1AC95"/>
    <w:rsid w:val="255B6E42"/>
    <w:rsid w:val="26DC737D"/>
    <w:rsid w:val="28B80536"/>
    <w:rsid w:val="28F038AB"/>
    <w:rsid w:val="2C5F7460"/>
    <w:rsid w:val="2CFE3B7A"/>
    <w:rsid w:val="2E5807DE"/>
    <w:rsid w:val="307BF9E8"/>
    <w:rsid w:val="31443554"/>
    <w:rsid w:val="33596A9F"/>
    <w:rsid w:val="336FAC7B"/>
    <w:rsid w:val="34450698"/>
    <w:rsid w:val="34A979E0"/>
    <w:rsid w:val="3500BC5E"/>
    <w:rsid w:val="3AB1308F"/>
    <w:rsid w:val="3C6CA97F"/>
    <w:rsid w:val="3CE0AC59"/>
    <w:rsid w:val="3D2A3D46"/>
    <w:rsid w:val="3EEDDE9C"/>
    <w:rsid w:val="3F31B194"/>
    <w:rsid w:val="3F9B6197"/>
    <w:rsid w:val="3FC86260"/>
    <w:rsid w:val="4088B73B"/>
    <w:rsid w:val="420D6E75"/>
    <w:rsid w:val="434FA5DC"/>
    <w:rsid w:val="4547160B"/>
    <w:rsid w:val="455F26B9"/>
    <w:rsid w:val="45F09B6C"/>
    <w:rsid w:val="4608FBA9"/>
    <w:rsid w:val="4758BB21"/>
    <w:rsid w:val="4B62ED48"/>
    <w:rsid w:val="4C7F02B4"/>
    <w:rsid w:val="4CFEBDA9"/>
    <w:rsid w:val="4D8FCDC9"/>
    <w:rsid w:val="4E8BFD9B"/>
    <w:rsid w:val="51342D65"/>
    <w:rsid w:val="52CFFDC6"/>
    <w:rsid w:val="536EB994"/>
    <w:rsid w:val="595B6797"/>
    <w:rsid w:val="59C24280"/>
    <w:rsid w:val="5D689F87"/>
    <w:rsid w:val="5DE74682"/>
    <w:rsid w:val="5F9B6C03"/>
    <w:rsid w:val="5FA4A6C2"/>
    <w:rsid w:val="629FB65D"/>
    <w:rsid w:val="63E5F58F"/>
    <w:rsid w:val="6489DF77"/>
    <w:rsid w:val="654A92FA"/>
    <w:rsid w:val="671BB33E"/>
    <w:rsid w:val="6754C15F"/>
    <w:rsid w:val="68A42F93"/>
    <w:rsid w:val="68F091C0"/>
    <w:rsid w:val="69322EB0"/>
    <w:rsid w:val="69E229A4"/>
    <w:rsid w:val="6BF5CC98"/>
    <w:rsid w:val="6CA85DF9"/>
    <w:rsid w:val="6D2C901B"/>
    <w:rsid w:val="6D919CF9"/>
    <w:rsid w:val="6E0557D2"/>
    <w:rsid w:val="6EB7C5D6"/>
    <w:rsid w:val="6F2484B0"/>
    <w:rsid w:val="6F4A9037"/>
    <w:rsid w:val="6FF34144"/>
    <w:rsid w:val="73671EF8"/>
    <w:rsid w:val="7627660A"/>
    <w:rsid w:val="764EFB3A"/>
    <w:rsid w:val="7B16D741"/>
    <w:rsid w:val="7B1B1BD1"/>
    <w:rsid w:val="7C06B7CA"/>
    <w:rsid w:val="7D18F0E2"/>
    <w:rsid w:val="7EB4C143"/>
    <w:rsid w:val="7EDAE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58F2C"/>
  <w15:docId w15:val="{DA82A16F-5652-4B77-BF03-9A53FA29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2">
    <w:name w:val="heading 2"/>
    <w:basedOn w:val="Normal"/>
    <w:link w:val="Heading2Char"/>
    <w:uiPriority w:val="9"/>
    <w:qFormat/>
    <w:rsid w:val="009658A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61"/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unhideWhenUsed/>
    <w:rsid w:val="00F34A75"/>
    <w:pPr>
      <w:widowControl/>
    </w:pPr>
    <w:rPr>
      <w:rFonts w:ascii="Consolas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F34A75"/>
    <w:rPr>
      <w:rFonts w:ascii="Consolas" w:hAnsi="Consolas"/>
      <w:sz w:val="21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3769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91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658A2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customStyle="1" w:styleId="Default">
    <w:name w:val="Default"/>
    <w:rsid w:val="006A5D75"/>
    <w:pPr>
      <w:widowControl/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  <w:lang w:val="en-GB"/>
    </w:rPr>
  </w:style>
  <w:style w:type="paragraph" w:customStyle="1" w:styleId="Pa1">
    <w:name w:val="Pa1"/>
    <w:basedOn w:val="Default"/>
    <w:next w:val="Default"/>
    <w:uiPriority w:val="99"/>
    <w:rsid w:val="006A5D75"/>
    <w:pPr>
      <w:spacing w:line="241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A775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1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5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5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00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074"/>
  </w:style>
  <w:style w:type="paragraph" w:styleId="Footer">
    <w:name w:val="footer"/>
    <w:basedOn w:val="Normal"/>
    <w:link w:val="FooterChar"/>
    <w:uiPriority w:val="99"/>
    <w:unhideWhenUsed/>
    <w:rsid w:val="007D00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ad.scot.nhs.uk/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imeo.com/83367119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d.scot.nhs.uk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upportAroundDeath@nes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c8b369f5-6b3b-46de-a0da-867adce44a3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C83BF659CCB4FB66366A04BFD8010" ma:contentTypeVersion="17" ma:contentTypeDescription="Create a new document." ma:contentTypeScope="" ma:versionID="1434226a2d96eb880a4061d3f7d44309">
  <xsd:schema xmlns:xsd="http://www.w3.org/2001/XMLSchema" xmlns:xs="http://www.w3.org/2001/XMLSchema" xmlns:p="http://schemas.microsoft.com/office/2006/metadata/properties" xmlns:ns2="c8b369f5-6b3b-46de-a0da-867adce44a37" xmlns:ns3="5549f3f6-b7db-40ce-a15f-c10d2fdae267" targetNamespace="http://schemas.microsoft.com/office/2006/metadata/properties" ma:root="true" ma:fieldsID="74e1a76edfa4b9971363a6b5eee58fb9" ns2:_="" ns3:_="">
    <xsd:import namespace="c8b369f5-6b3b-46de-a0da-867adce44a37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369f5-6b3b-46de-a0da-867adce44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DA324B-7FEF-41E3-B9A1-D0546E6FE93B}">
  <ds:schemaRefs>
    <ds:schemaRef ds:uri="http://schemas.microsoft.com/office/2006/metadata/properties"/>
    <ds:schemaRef ds:uri="http://schemas.microsoft.com/office/infopath/2007/PartnerControls"/>
    <ds:schemaRef ds:uri="5549f3f6-b7db-40ce-a15f-c10d2fdae267"/>
    <ds:schemaRef ds:uri="c8b369f5-6b3b-46de-a0da-867adce44a37"/>
  </ds:schemaRefs>
</ds:datastoreItem>
</file>

<file path=customXml/itemProps2.xml><?xml version="1.0" encoding="utf-8"?>
<ds:datastoreItem xmlns:ds="http://schemas.openxmlformats.org/officeDocument/2006/customXml" ds:itemID="{6E2E586E-7869-4FD6-AB5B-51D57C504E16}"/>
</file>

<file path=customXml/itemProps3.xml><?xml version="1.0" encoding="utf-8"?>
<ds:datastoreItem xmlns:ds="http://schemas.openxmlformats.org/officeDocument/2006/customXml" ds:itemID="{48999E0E-32D8-4CA4-A020-ED2F7A114F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935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6259</CharactersWithSpaces>
  <SharedDoc>false</SharedDoc>
  <HLinks>
    <vt:vector size="24" baseType="variant">
      <vt:variant>
        <vt:i4>8126553</vt:i4>
      </vt:variant>
      <vt:variant>
        <vt:i4>9</vt:i4>
      </vt:variant>
      <vt:variant>
        <vt:i4>0</vt:i4>
      </vt:variant>
      <vt:variant>
        <vt:i4>5</vt:i4>
      </vt:variant>
      <vt:variant>
        <vt:lpwstr>mailto:SupportAroundDeath@nes.scot.nhs.uk</vt:lpwstr>
      </vt:variant>
      <vt:variant>
        <vt:lpwstr/>
      </vt:variant>
      <vt:variant>
        <vt:i4>2293856</vt:i4>
      </vt:variant>
      <vt:variant>
        <vt:i4>6</vt:i4>
      </vt:variant>
      <vt:variant>
        <vt:i4>0</vt:i4>
      </vt:variant>
      <vt:variant>
        <vt:i4>5</vt:i4>
      </vt:variant>
      <vt:variant>
        <vt:lpwstr>http://www.sad.scot.nhs.uk/</vt:lpwstr>
      </vt:variant>
      <vt:variant>
        <vt:lpwstr/>
      </vt:variant>
      <vt:variant>
        <vt:i4>7733310</vt:i4>
      </vt:variant>
      <vt:variant>
        <vt:i4>3</vt:i4>
      </vt:variant>
      <vt:variant>
        <vt:i4>0</vt:i4>
      </vt:variant>
      <vt:variant>
        <vt:i4>5</vt:i4>
      </vt:variant>
      <vt:variant>
        <vt:lpwstr>https://vimeo.com/844316947</vt:lpwstr>
      </vt:variant>
      <vt:variant>
        <vt:lpwstr/>
      </vt:variant>
      <vt:variant>
        <vt:i4>2293856</vt:i4>
      </vt:variant>
      <vt:variant>
        <vt:i4>0</vt:i4>
      </vt:variant>
      <vt:variant>
        <vt:i4>0</vt:i4>
      </vt:variant>
      <vt:variant>
        <vt:i4>5</vt:i4>
      </vt:variant>
      <vt:variant>
        <vt:lpwstr>http://www.sad.scot.nhs.uk/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cp:lastModifiedBy>Becky McCoo</cp:lastModifiedBy>
  <cp:revision>25</cp:revision>
  <cp:lastPrinted>2022-10-06T10:10:00Z</cp:lastPrinted>
  <dcterms:created xsi:type="dcterms:W3CDTF">2023-07-14T14:22:00Z</dcterms:created>
  <dcterms:modified xsi:type="dcterms:W3CDTF">2023-07-18T14:33:00Z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2022-09-21T00:00:00Z</vt:filetime>
  </property>
  <property fmtid="{D5CDD505-2E9C-101B-9397-08002B2CF9AE}" pid="4" name="ContentTypeId">
    <vt:lpwstr>0x0101009B0C83BF659CCB4FB66366A04BFD8010</vt:lpwstr>
  </property>
  <property fmtid="{D5CDD505-2E9C-101B-9397-08002B2CF9AE}" pid="5" name="MediaServiceImageTags">
    <vt:lpwstr/>
  </property>
</Properties>
</file>