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923E11" w:rsidP="636911B0" w:rsidRDefault="4DF80D88" w14:paraId="62091010" w14:textId="5BE81321">
      <w:pPr>
        <w:spacing w:line="257" w:lineRule="auto"/>
        <w:rPr>
          <w:rFonts w:ascii="Calibri" w:hAnsi="Calibri" w:eastAsia="Calibri" w:cs="Calibri"/>
          <w:b/>
          <w:bCs/>
          <w:color w:val="0070C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F1E1908" wp14:editId="6DCFE1F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176630" cy="1182726"/>
            <wp:effectExtent l="0" t="0" r="5080" b="0"/>
            <wp:wrapSquare wrapText="bothSides"/>
            <wp:docPr id="815558814" name="Picture 815558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6630" cy="11827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636911B0">
        <w:rPr>
          <w:rFonts w:ascii="Calibri" w:hAnsi="Calibri" w:eastAsia="Calibri" w:cs="Calibri"/>
          <w:b/>
          <w:bCs/>
          <w:color w:val="0070C0"/>
        </w:rPr>
        <w:t>NHS Education for Scotland</w:t>
      </w:r>
    </w:p>
    <w:p w:rsidR="005F7E53" w:rsidP="005F7E53" w:rsidRDefault="46856A39" w14:paraId="42FC4654" w14:textId="3137FC62">
      <w:pPr>
        <w:widowControl w:val="0"/>
        <w:spacing w:beforeAutospacing="1" w:line="259" w:lineRule="auto"/>
        <w:rPr>
          <w:rFonts w:ascii="Calibri" w:hAnsi="Calibri" w:eastAsia="Calibri" w:cs="Calibri"/>
          <w:b/>
          <w:bCs/>
          <w:color w:val="0070C0"/>
          <w:lang w:val="en-GB"/>
        </w:rPr>
      </w:pPr>
      <w:r w:rsidRPr="636911B0">
        <w:rPr>
          <w:rFonts w:ascii="Calibri" w:hAnsi="Calibri" w:eastAsia="Calibri" w:cs="Calibri"/>
          <w:b/>
          <w:bCs/>
          <w:color w:val="0070C0"/>
          <w:lang w:val="en-GB"/>
        </w:rPr>
        <w:t>Transcript of ‘Perspective of a</w:t>
      </w:r>
      <w:r w:rsidR="007B12A7">
        <w:rPr>
          <w:rFonts w:ascii="Calibri" w:hAnsi="Calibri" w:eastAsia="Calibri" w:cs="Calibri"/>
          <w:b/>
          <w:bCs/>
          <w:color w:val="0070C0"/>
          <w:lang w:val="en-GB"/>
        </w:rPr>
        <w:t>n</w:t>
      </w:r>
      <w:r w:rsidRPr="636911B0">
        <w:rPr>
          <w:rFonts w:ascii="Calibri" w:hAnsi="Calibri" w:eastAsia="Calibri" w:cs="Calibri"/>
          <w:b/>
          <w:bCs/>
          <w:color w:val="0070C0"/>
          <w:lang w:val="en-GB"/>
        </w:rPr>
        <w:t xml:space="preserve"> </w:t>
      </w:r>
      <w:r w:rsidRPr="636911B0">
        <w:rPr>
          <w:rFonts w:ascii="Calibri" w:hAnsi="Calibri" w:eastAsia="Calibri" w:cs="Calibri"/>
          <w:b/>
          <w:bCs/>
          <w:color w:val="0070C0"/>
        </w:rPr>
        <w:t xml:space="preserve">Admin </w:t>
      </w:r>
      <w:r w:rsidR="00D36D66">
        <w:rPr>
          <w:rFonts w:ascii="Calibri" w:hAnsi="Calibri" w:eastAsia="Calibri" w:cs="Calibri"/>
          <w:b/>
          <w:bCs/>
          <w:color w:val="0070C0"/>
        </w:rPr>
        <w:t>T</w:t>
      </w:r>
      <w:r w:rsidRPr="636911B0">
        <w:rPr>
          <w:rFonts w:ascii="Calibri" w:hAnsi="Calibri" w:eastAsia="Calibri" w:cs="Calibri"/>
          <w:b/>
          <w:bCs/>
          <w:color w:val="0070C0"/>
        </w:rPr>
        <w:t xml:space="preserve">eam </w:t>
      </w:r>
      <w:r w:rsidR="00D36D66">
        <w:rPr>
          <w:rFonts w:ascii="Calibri" w:hAnsi="Calibri" w:eastAsia="Calibri" w:cs="Calibri"/>
          <w:b/>
          <w:bCs/>
          <w:color w:val="0070C0"/>
        </w:rPr>
        <w:t>L</w:t>
      </w:r>
      <w:r w:rsidRPr="636911B0">
        <w:rPr>
          <w:rFonts w:ascii="Calibri" w:hAnsi="Calibri" w:eastAsia="Calibri" w:cs="Calibri"/>
          <w:b/>
          <w:bCs/>
          <w:color w:val="0070C0"/>
        </w:rPr>
        <w:t>eader</w:t>
      </w:r>
      <w:r w:rsidRPr="636911B0">
        <w:rPr>
          <w:rFonts w:ascii="Calibri" w:hAnsi="Calibri" w:eastAsia="Calibri" w:cs="Calibri"/>
          <w:b/>
          <w:bCs/>
          <w:color w:val="0070C0"/>
          <w:lang w:val="en-GB"/>
        </w:rPr>
        <w:t xml:space="preserve"> Experiencing Bereavement in the Workplace’ Film</w:t>
      </w:r>
    </w:p>
    <w:p w:rsidR="005F7E53" w:rsidP="005F7E53" w:rsidRDefault="005F7E53" w14:paraId="4BECD867" w14:textId="77777777">
      <w:pPr>
        <w:widowControl w:val="0"/>
        <w:spacing w:beforeAutospacing="1" w:line="259" w:lineRule="auto"/>
        <w:rPr>
          <w:rFonts w:ascii="Calibri" w:hAnsi="Calibri" w:eastAsia="Calibri" w:cs="Calibri"/>
          <w:b/>
          <w:bCs/>
          <w:color w:val="0070C0"/>
          <w:lang w:val="en-GB"/>
        </w:rPr>
      </w:pPr>
    </w:p>
    <w:p w:rsidR="00923E11" w:rsidP="005F7E53" w:rsidRDefault="4DF80D88" w14:paraId="618D12A4" w14:textId="04E5A1E3">
      <w:pPr>
        <w:widowControl w:val="0"/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>As we worked in an open plan office,</w:t>
      </w:r>
      <w:r w:rsidRPr="636911B0" w:rsidR="484A6B33">
        <w:rPr>
          <w:rFonts w:ascii="Calibri" w:hAnsi="Calibri" w:eastAsia="Calibri" w:cs="Calibri"/>
          <w:sz w:val="22"/>
          <w:szCs w:val="22"/>
        </w:rPr>
        <w:t xml:space="preserve"> </w:t>
      </w:r>
      <w:r w:rsidR="00EE0D23">
        <w:rPr>
          <w:rFonts w:ascii="Calibri" w:hAnsi="Calibri" w:eastAsia="Calibri" w:cs="Calibri"/>
          <w:sz w:val="22"/>
          <w:szCs w:val="22"/>
        </w:rPr>
        <w:t>i</w:t>
      </w:r>
      <w:r w:rsidRPr="636911B0" w:rsidR="0765496D">
        <w:rPr>
          <w:rFonts w:ascii="Calibri" w:hAnsi="Calibri" w:eastAsia="Calibri" w:cs="Calibri"/>
          <w:sz w:val="22"/>
          <w:szCs w:val="22"/>
        </w:rPr>
        <w:t>t</w:t>
      </w:r>
      <w:r w:rsidRPr="636911B0">
        <w:rPr>
          <w:rFonts w:ascii="Calibri" w:hAnsi="Calibri" w:eastAsia="Calibri" w:cs="Calibri"/>
          <w:sz w:val="22"/>
          <w:szCs w:val="22"/>
        </w:rPr>
        <w:t xml:space="preserve"> was easy to scan over the floor to see if staff members were at their </w:t>
      </w:r>
      <w:r w:rsidRPr="636911B0" w:rsidR="7AA655BE">
        <w:rPr>
          <w:rFonts w:ascii="Calibri" w:hAnsi="Calibri" w:eastAsia="Calibri" w:cs="Calibri"/>
          <w:sz w:val="22"/>
          <w:szCs w:val="22"/>
        </w:rPr>
        <w:t>desk. I</w:t>
      </w:r>
      <w:r w:rsidRPr="636911B0">
        <w:rPr>
          <w:rFonts w:ascii="Calibri" w:hAnsi="Calibri" w:eastAsia="Calibri" w:cs="Calibri"/>
          <w:sz w:val="22"/>
          <w:szCs w:val="22"/>
        </w:rPr>
        <w:t xml:space="preserve"> remember that it was a Monday morning,</w:t>
      </w:r>
      <w:r w:rsidRPr="636911B0" w:rsidR="1E867484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and a colleague noticed at 11am</w:t>
      </w:r>
      <w:r w:rsidRPr="636911B0" w:rsidR="649B795F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that Kate, one of our team, had not turned up for </w:t>
      </w:r>
      <w:r w:rsidRPr="636911B0" w:rsidR="59749635">
        <w:rPr>
          <w:rFonts w:ascii="Calibri" w:hAnsi="Calibri" w:eastAsia="Calibri" w:cs="Calibri"/>
          <w:sz w:val="22"/>
          <w:szCs w:val="22"/>
        </w:rPr>
        <w:t>work. The</w:t>
      </w:r>
      <w:r w:rsidRPr="636911B0">
        <w:rPr>
          <w:rFonts w:ascii="Calibri" w:hAnsi="Calibri" w:eastAsia="Calibri" w:cs="Calibri"/>
          <w:sz w:val="22"/>
          <w:szCs w:val="22"/>
        </w:rPr>
        <w:t xml:space="preserve"> policy was that if staff were not coming in</w:t>
      </w:r>
      <w:r w:rsidRPr="636911B0" w:rsidR="3781C44C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to </w:t>
      </w:r>
      <w:r w:rsidRPr="636911B0" w:rsidR="623CF8E9">
        <w:rPr>
          <w:rFonts w:ascii="Calibri" w:hAnsi="Calibri" w:eastAsia="Calibri" w:cs="Calibri"/>
          <w:sz w:val="22"/>
          <w:szCs w:val="22"/>
        </w:rPr>
        <w:t>work,</w:t>
      </w:r>
      <w:r w:rsidRPr="636911B0">
        <w:rPr>
          <w:rFonts w:ascii="Calibri" w:hAnsi="Calibri" w:eastAsia="Calibri" w:cs="Calibri"/>
          <w:sz w:val="22"/>
          <w:szCs w:val="22"/>
        </w:rPr>
        <w:t xml:space="preserve"> they would let me know by 10am</w:t>
      </w:r>
      <w:r w:rsidRPr="636911B0" w:rsidR="22EBDECE">
        <w:rPr>
          <w:rFonts w:ascii="Calibri" w:hAnsi="Calibri" w:eastAsia="Calibri" w:cs="Calibri"/>
          <w:sz w:val="22"/>
          <w:szCs w:val="22"/>
        </w:rPr>
        <w:t>. However</w:t>
      </w:r>
      <w:r w:rsidRPr="636911B0">
        <w:rPr>
          <w:rFonts w:ascii="Calibri" w:hAnsi="Calibri" w:eastAsia="Calibri" w:cs="Calibri"/>
          <w:sz w:val="22"/>
          <w:szCs w:val="22"/>
        </w:rPr>
        <w:t>, I hadn't heard anything from Kate that day.</w:t>
      </w:r>
    </w:p>
    <w:p w:rsidR="00B8670B" w:rsidP="005F7E53" w:rsidRDefault="00B8670B" w14:paraId="7A9E4E08" w14:textId="77777777">
      <w:pPr>
        <w:widowControl w:val="0"/>
        <w:spacing w:after="0" w:line="240" w:lineRule="auto"/>
      </w:pPr>
    </w:p>
    <w:p w:rsidR="00923E11" w:rsidP="005F7E53" w:rsidRDefault="4DF80D88" w14:paraId="7C9AEF6D" w14:textId="69A36A29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 xml:space="preserve">As she wasn't due to be on </w:t>
      </w:r>
      <w:r w:rsidRPr="636911B0" w:rsidR="40FE2B52">
        <w:rPr>
          <w:rFonts w:ascii="Calibri" w:hAnsi="Calibri" w:eastAsia="Calibri" w:cs="Calibri"/>
          <w:sz w:val="22"/>
          <w:szCs w:val="22"/>
        </w:rPr>
        <w:t>leave, I</w:t>
      </w:r>
      <w:r w:rsidRPr="636911B0" w:rsidR="68E9BF80">
        <w:rPr>
          <w:rFonts w:ascii="Calibri" w:hAnsi="Calibri" w:eastAsia="Calibri" w:cs="Calibri"/>
          <w:sz w:val="22"/>
          <w:szCs w:val="22"/>
        </w:rPr>
        <w:t xml:space="preserve"> tried to </w:t>
      </w:r>
      <w:r w:rsidR="003245DB">
        <w:rPr>
          <w:rFonts w:ascii="Calibri" w:hAnsi="Calibri" w:eastAsia="Calibri" w:cs="Calibri"/>
          <w:sz w:val="22"/>
          <w:szCs w:val="22"/>
        </w:rPr>
        <w:t xml:space="preserve">make </w:t>
      </w:r>
      <w:r w:rsidRPr="636911B0" w:rsidR="68E9BF80">
        <w:rPr>
          <w:rFonts w:ascii="Calibri" w:hAnsi="Calibri" w:eastAsia="Calibri" w:cs="Calibri"/>
          <w:sz w:val="22"/>
          <w:szCs w:val="22"/>
        </w:rPr>
        <w:t>contact</w:t>
      </w:r>
      <w:r w:rsidR="00A0125C">
        <w:rPr>
          <w:rFonts w:ascii="Calibri" w:hAnsi="Calibri" w:eastAsia="Calibri" w:cs="Calibri"/>
          <w:sz w:val="22"/>
          <w:szCs w:val="22"/>
        </w:rPr>
        <w:t xml:space="preserve"> with</w:t>
      </w:r>
      <w:r w:rsidRPr="636911B0" w:rsidR="68E9BF80">
        <w:rPr>
          <w:rFonts w:ascii="Calibri" w:hAnsi="Calibri" w:eastAsia="Calibri" w:cs="Calibri"/>
          <w:sz w:val="22"/>
          <w:szCs w:val="22"/>
        </w:rPr>
        <w:t xml:space="preserve"> her by phone. </w:t>
      </w:r>
      <w:r w:rsidRPr="636911B0">
        <w:rPr>
          <w:rFonts w:ascii="Calibri" w:hAnsi="Calibri" w:eastAsia="Calibri" w:cs="Calibri"/>
          <w:sz w:val="22"/>
          <w:szCs w:val="22"/>
        </w:rPr>
        <w:t>The number rang out and I tried several times,</w:t>
      </w:r>
      <w:r w:rsidRPr="636911B0" w:rsidR="2AAC95E0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but it just kept ringing out.</w:t>
      </w:r>
      <w:r w:rsidRPr="636911B0" w:rsidR="4D46643F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By this </w:t>
      </w:r>
      <w:r w:rsidRPr="636911B0" w:rsidR="6398F408">
        <w:rPr>
          <w:rFonts w:ascii="Calibri" w:hAnsi="Calibri" w:eastAsia="Calibri" w:cs="Calibri"/>
          <w:sz w:val="22"/>
          <w:szCs w:val="22"/>
        </w:rPr>
        <w:t>time,</w:t>
      </w:r>
      <w:r w:rsidRPr="636911B0">
        <w:rPr>
          <w:rFonts w:ascii="Calibri" w:hAnsi="Calibri" w:eastAsia="Calibri" w:cs="Calibri"/>
          <w:sz w:val="22"/>
          <w:szCs w:val="22"/>
        </w:rPr>
        <w:t xml:space="preserve"> I was </w:t>
      </w:r>
      <w:r w:rsidRPr="636911B0" w:rsidR="428893B5">
        <w:rPr>
          <w:rFonts w:ascii="Calibri" w:hAnsi="Calibri" w:eastAsia="Calibri" w:cs="Calibri"/>
          <w:sz w:val="22"/>
          <w:szCs w:val="22"/>
        </w:rPr>
        <w:t>concerned but</w:t>
      </w:r>
      <w:r w:rsidRPr="636911B0">
        <w:rPr>
          <w:rFonts w:ascii="Calibri" w:hAnsi="Calibri" w:eastAsia="Calibri" w:cs="Calibri"/>
          <w:sz w:val="22"/>
          <w:szCs w:val="22"/>
        </w:rPr>
        <w:t xml:space="preserve"> continued to try and contact her.</w:t>
      </w:r>
      <w:r w:rsidRPr="636911B0" w:rsidR="25FC9758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Eventually the phone was answered by Kate's husband, Paul.</w:t>
      </w:r>
      <w:r w:rsidRPr="636911B0" w:rsidR="2298BA47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 explained who I was, and that Kate had not turned up for work.</w:t>
      </w:r>
      <w:r w:rsidRPr="636911B0" w:rsidR="4A3C2748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Paul seemed very upset but manage</w:t>
      </w:r>
      <w:r w:rsidRPr="636911B0" w:rsidR="59F8C857">
        <w:rPr>
          <w:rFonts w:ascii="Calibri" w:hAnsi="Calibri" w:eastAsia="Calibri" w:cs="Calibri"/>
          <w:sz w:val="22"/>
          <w:szCs w:val="22"/>
        </w:rPr>
        <w:t xml:space="preserve">d </w:t>
      </w:r>
      <w:r w:rsidRPr="636911B0">
        <w:rPr>
          <w:rFonts w:ascii="Calibri" w:hAnsi="Calibri" w:eastAsia="Calibri" w:cs="Calibri"/>
          <w:sz w:val="22"/>
          <w:szCs w:val="22"/>
        </w:rPr>
        <w:t>to say that Kate had just passed away.</w:t>
      </w:r>
      <w:r w:rsidRPr="636911B0" w:rsidR="10797FB4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It was a total shock, and I didn't know what to say.</w:t>
      </w:r>
    </w:p>
    <w:p w:rsidR="00B8670B" w:rsidP="005F7E53" w:rsidRDefault="00B8670B" w14:paraId="63EEBA6F" w14:textId="77777777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="00923E11" w:rsidP="005F7E53" w:rsidRDefault="4DF80D88" w14:paraId="67DFE503" w14:textId="12FC3298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>He just asked that I didn't tell anyone at this point</w:t>
      </w:r>
      <w:r w:rsidRPr="636911B0" w:rsidR="29145E59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as this was sudden and he needed to let people know.</w:t>
      </w:r>
      <w:r w:rsidRPr="636911B0" w:rsidR="5CF96AA3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This was the point that was extremely difficult for me.</w:t>
      </w:r>
      <w:r w:rsidRPr="636911B0" w:rsidR="175DE713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I knew this information, which was extremely </w:t>
      </w:r>
      <w:r w:rsidRPr="636911B0" w:rsidR="68FBDA2C">
        <w:rPr>
          <w:rFonts w:ascii="Calibri" w:hAnsi="Calibri" w:eastAsia="Calibri" w:cs="Calibri"/>
          <w:sz w:val="22"/>
          <w:szCs w:val="22"/>
        </w:rPr>
        <w:t>upsetting, but</w:t>
      </w:r>
      <w:r w:rsidRPr="636911B0">
        <w:rPr>
          <w:rFonts w:ascii="Calibri" w:hAnsi="Calibri" w:eastAsia="Calibri" w:cs="Calibri"/>
          <w:sz w:val="22"/>
          <w:szCs w:val="22"/>
        </w:rPr>
        <w:t xml:space="preserve"> I couldn't let anyone know.</w:t>
      </w:r>
    </w:p>
    <w:p w:rsidR="00B8670B" w:rsidP="005F7E53" w:rsidRDefault="00B8670B" w14:paraId="51BF49BF" w14:textId="77777777">
      <w:pPr>
        <w:spacing w:after="0" w:line="240" w:lineRule="auto"/>
      </w:pPr>
    </w:p>
    <w:p w:rsidR="00923E11" w:rsidP="005F7E53" w:rsidRDefault="4DF80D88" w14:paraId="7BF584A9" w14:textId="14B8DCD2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>At that point I really just felt on my own.</w:t>
      </w:r>
      <w:r w:rsidRPr="636911B0" w:rsidR="111A2808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Once I got my thoughts </w:t>
      </w:r>
      <w:r w:rsidRPr="636911B0" w:rsidR="189DAD89">
        <w:rPr>
          <w:rFonts w:ascii="Calibri" w:hAnsi="Calibri" w:eastAsia="Calibri" w:cs="Calibri"/>
          <w:sz w:val="22"/>
          <w:szCs w:val="22"/>
        </w:rPr>
        <w:t>together,</w:t>
      </w:r>
      <w:r w:rsidRPr="636911B0" w:rsidR="68606335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 did speak to my line manager,</w:t>
      </w:r>
      <w:r w:rsidRPr="636911B0" w:rsidR="283EA087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who was </w:t>
      </w:r>
      <w:r w:rsidRPr="636911B0" w:rsidR="157F41A3">
        <w:rPr>
          <w:rFonts w:ascii="Calibri" w:hAnsi="Calibri" w:eastAsia="Calibri" w:cs="Calibri"/>
          <w:sz w:val="22"/>
          <w:szCs w:val="22"/>
        </w:rPr>
        <w:t>understanding. He</w:t>
      </w:r>
      <w:r w:rsidRPr="636911B0">
        <w:rPr>
          <w:rFonts w:ascii="Calibri" w:hAnsi="Calibri" w:eastAsia="Calibri" w:cs="Calibri"/>
          <w:sz w:val="22"/>
          <w:szCs w:val="22"/>
        </w:rPr>
        <w:t xml:space="preserve"> also got in touch with our senior manager</w:t>
      </w:r>
      <w:r w:rsidRPr="636911B0" w:rsidR="60B0528C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to advise of the situation.</w:t>
      </w:r>
      <w:r w:rsidRPr="636911B0" w:rsidR="4AF3113A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 was in a daze, and people kept asking about Kate</w:t>
      </w:r>
      <w:r w:rsidRPr="636911B0" w:rsidR="00E840AB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and I didn't know what to say.</w:t>
      </w:r>
      <w:r w:rsidRPr="636911B0" w:rsidR="311C248F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 was giving out mixed messages,</w:t>
      </w:r>
      <w:r w:rsidRPr="636911B0" w:rsidR="4259CDD7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and on reflection was probably</w:t>
      </w:r>
      <w:r w:rsidRPr="636911B0" w:rsidR="323B59FE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rather abrupt when replying to them.</w:t>
      </w:r>
    </w:p>
    <w:p w:rsidR="00B8670B" w:rsidP="005F7E53" w:rsidRDefault="00B8670B" w14:paraId="024590D2" w14:textId="77777777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="00923E11" w:rsidP="005F7E53" w:rsidRDefault="4DF80D88" w14:paraId="2A0DD671" w14:textId="23EA1781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>I contacted HR, which was difficult.</w:t>
      </w:r>
      <w:r w:rsidRPr="636911B0" w:rsidR="44A381B4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At this point in time we had to contact a generic number</w:t>
      </w:r>
      <w:r w:rsidRPr="636911B0" w:rsidR="3A36A80A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and an HR adviser would be appointed.</w:t>
      </w:r>
      <w:r w:rsidRPr="636911B0" w:rsidR="086A75E7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I eventually managed to get to speak </w:t>
      </w:r>
      <w:r w:rsidR="006A1EE5">
        <w:rPr>
          <w:rFonts w:ascii="Calibri" w:hAnsi="Calibri" w:eastAsia="Calibri" w:cs="Calibri"/>
          <w:sz w:val="22"/>
          <w:szCs w:val="22"/>
        </w:rPr>
        <w:t>with</w:t>
      </w:r>
      <w:r w:rsidRPr="636911B0">
        <w:rPr>
          <w:rFonts w:ascii="Calibri" w:hAnsi="Calibri" w:eastAsia="Calibri" w:cs="Calibri"/>
          <w:sz w:val="22"/>
          <w:szCs w:val="22"/>
        </w:rPr>
        <w:t xml:space="preserve"> someone</w:t>
      </w:r>
      <w:r w:rsidRPr="636911B0" w:rsidR="626B761D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by briefly explaining the situation.</w:t>
      </w:r>
      <w:r w:rsidRPr="636911B0" w:rsidR="4405DFDE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 explained that the family had asked</w:t>
      </w:r>
      <w:r w:rsidRPr="636911B0" w:rsidR="2DF53B16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that I didn't let colleagues know</w:t>
      </w:r>
      <w:r w:rsidRPr="636911B0" w:rsidR="4A53D2AC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until they advised we could do so.</w:t>
      </w:r>
    </w:p>
    <w:p w:rsidR="00B8670B" w:rsidP="005F7E53" w:rsidRDefault="00B8670B" w14:paraId="1D2F7840" w14:textId="77777777">
      <w:pPr>
        <w:spacing w:after="0" w:line="240" w:lineRule="auto"/>
      </w:pPr>
    </w:p>
    <w:p w:rsidR="00923E11" w:rsidP="005F7E53" w:rsidRDefault="4DF80D88" w14:paraId="2BC0B8C1" w14:textId="0A9753A8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 xml:space="preserve">This was hard, and I asked HR at what point should this </w:t>
      </w:r>
      <w:r w:rsidRPr="636911B0" w:rsidR="6F628521">
        <w:rPr>
          <w:rFonts w:ascii="Calibri" w:hAnsi="Calibri" w:eastAsia="Calibri" w:cs="Calibri"/>
          <w:sz w:val="22"/>
          <w:szCs w:val="22"/>
        </w:rPr>
        <w:t>continue. Could</w:t>
      </w:r>
      <w:r w:rsidRPr="636911B0">
        <w:rPr>
          <w:rFonts w:ascii="Calibri" w:hAnsi="Calibri" w:eastAsia="Calibri" w:cs="Calibri"/>
          <w:sz w:val="22"/>
          <w:szCs w:val="22"/>
        </w:rPr>
        <w:t xml:space="preserve"> I contact them again</w:t>
      </w:r>
      <w:r w:rsidRPr="636911B0" w:rsidR="70B24EE0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or should I just wait until they contacted </w:t>
      </w:r>
      <w:r w:rsidRPr="636911B0" w:rsidR="33ACB36D">
        <w:rPr>
          <w:rFonts w:ascii="Calibri" w:hAnsi="Calibri" w:eastAsia="Calibri" w:cs="Calibri"/>
          <w:sz w:val="22"/>
          <w:szCs w:val="22"/>
        </w:rPr>
        <w:t>me? I</w:t>
      </w:r>
      <w:r w:rsidRPr="636911B0">
        <w:rPr>
          <w:rFonts w:ascii="Calibri" w:hAnsi="Calibri" w:eastAsia="Calibri" w:cs="Calibri"/>
          <w:sz w:val="22"/>
          <w:szCs w:val="22"/>
        </w:rPr>
        <w:t xml:space="preserve"> was told just to </w:t>
      </w:r>
      <w:r w:rsidRPr="636911B0" w:rsidR="51002290">
        <w:rPr>
          <w:rFonts w:ascii="Calibri" w:hAnsi="Calibri" w:eastAsia="Calibri" w:cs="Calibri"/>
          <w:sz w:val="22"/>
          <w:szCs w:val="22"/>
        </w:rPr>
        <w:t xml:space="preserve">wait. </w:t>
      </w:r>
      <w:r w:rsidR="00897BA3">
        <w:rPr>
          <w:rFonts w:ascii="Calibri" w:hAnsi="Calibri" w:eastAsia="Calibri" w:cs="Calibri"/>
          <w:sz w:val="22"/>
          <w:szCs w:val="22"/>
        </w:rPr>
        <w:t>And the next</w:t>
      </w:r>
      <w:r w:rsidRPr="636911B0">
        <w:rPr>
          <w:rFonts w:ascii="Calibri" w:hAnsi="Calibri" w:eastAsia="Calibri" w:cs="Calibri"/>
          <w:sz w:val="22"/>
          <w:szCs w:val="22"/>
        </w:rPr>
        <w:t xml:space="preserve"> day I again had no further</w:t>
      </w:r>
      <w:r w:rsidRPr="636911B0" w:rsidR="5CAB09F5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information.</w:t>
      </w:r>
      <w:r w:rsidRPr="636911B0" w:rsidR="236A0CA1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By lunchtime I didn't know what to do.</w:t>
      </w:r>
      <w:r w:rsidRPr="636911B0" w:rsidR="2D8CC46C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Advice from HR was that I needed to respect the family's </w:t>
      </w:r>
      <w:r w:rsidRPr="636911B0" w:rsidR="1570C828">
        <w:rPr>
          <w:rFonts w:ascii="Calibri" w:hAnsi="Calibri" w:eastAsia="Calibri" w:cs="Calibri"/>
          <w:sz w:val="22"/>
          <w:szCs w:val="22"/>
        </w:rPr>
        <w:t>wishes. Then</w:t>
      </w:r>
      <w:r w:rsidRPr="636911B0">
        <w:rPr>
          <w:rFonts w:ascii="Calibri" w:hAnsi="Calibri" w:eastAsia="Calibri" w:cs="Calibri"/>
          <w:sz w:val="22"/>
          <w:szCs w:val="22"/>
        </w:rPr>
        <w:t xml:space="preserve"> in the afternoon I was contacted</w:t>
      </w:r>
      <w:r w:rsidRPr="636911B0" w:rsidR="192831AB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to let me know that I could inform others.</w:t>
      </w:r>
    </w:p>
    <w:p w:rsidRPr="005F7E53" w:rsidR="00B8670B" w:rsidP="005F7E53" w:rsidRDefault="00B8670B" w14:paraId="408ABAB0" w14:textId="77777777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="00923E11" w:rsidP="005F7E53" w:rsidRDefault="4DF80D88" w14:paraId="37ABAD05" w14:textId="264104E2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>I told my team first, and obviously they were very upset.</w:t>
      </w:r>
      <w:r w:rsidRPr="636911B0" w:rsidR="698270D6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Some chose to take time away from the office, but</w:t>
      </w:r>
      <w:r w:rsidRPr="636911B0" w:rsidR="70016119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it was difficult when dealing with the welfare</w:t>
      </w:r>
      <w:r w:rsidRPr="636911B0" w:rsidR="5F79CF79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of a number of staff at one time.</w:t>
      </w:r>
      <w:r w:rsidRPr="636911B0" w:rsidR="403F9979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Usually if dealing with a family bereavement</w:t>
      </w:r>
      <w:r w:rsidRPr="636911B0" w:rsidR="6C31A99D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it</w:t>
      </w:r>
      <w:r w:rsidR="00B058A9">
        <w:rPr>
          <w:rFonts w:ascii="Calibri" w:hAnsi="Calibri" w:eastAsia="Calibri" w:cs="Calibri"/>
          <w:sz w:val="22"/>
          <w:szCs w:val="22"/>
        </w:rPr>
        <w:t>’</w:t>
      </w:r>
      <w:r w:rsidRPr="636911B0">
        <w:rPr>
          <w:rFonts w:ascii="Calibri" w:hAnsi="Calibri" w:eastAsia="Calibri" w:cs="Calibri"/>
          <w:sz w:val="22"/>
          <w:szCs w:val="22"/>
        </w:rPr>
        <w:t>s on a one-to-one basis.</w:t>
      </w:r>
      <w:r w:rsidRPr="636911B0" w:rsidR="566FBA1D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Other senior staff had to be told and, again, this was done by me.</w:t>
      </w:r>
      <w:r w:rsidRPr="636911B0" w:rsidR="7CDE51DF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It was challenging but then</w:t>
      </w:r>
      <w:r w:rsidRPr="636911B0" w:rsidR="16F7CF3A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they appreciated how difficult it had been.</w:t>
      </w:r>
      <w:r w:rsidRPr="636911B0" w:rsidR="2964642B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 was obviously looking very tense and worried</w:t>
      </w:r>
      <w:r w:rsidRPr="636911B0" w:rsidR="15E27C32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and giving out signals,</w:t>
      </w:r>
      <w:r w:rsidRPr="636911B0" w:rsidR="4B841C36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but I didn't know that at the time.</w:t>
      </w:r>
    </w:p>
    <w:p w:rsidR="00B8670B" w:rsidP="005F7E53" w:rsidRDefault="00B8670B" w14:paraId="2A7D1330" w14:textId="77777777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="00923E11" w:rsidP="005F7E53" w:rsidRDefault="4DF80D88" w14:paraId="45369C4D" w14:textId="539199D9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 xml:space="preserve">Perhaps I appeared </w:t>
      </w:r>
      <w:r w:rsidRPr="636911B0" w:rsidR="64EF8B37">
        <w:rPr>
          <w:rFonts w:ascii="Calibri" w:hAnsi="Calibri" w:eastAsia="Calibri" w:cs="Calibri"/>
          <w:sz w:val="22"/>
          <w:szCs w:val="22"/>
        </w:rPr>
        <w:t>insensitive. While</w:t>
      </w:r>
      <w:r w:rsidRPr="636911B0">
        <w:rPr>
          <w:rFonts w:ascii="Calibri" w:hAnsi="Calibri" w:eastAsia="Calibri" w:cs="Calibri"/>
          <w:sz w:val="22"/>
          <w:szCs w:val="22"/>
        </w:rPr>
        <w:t xml:space="preserve"> people were asking me if I was okay</w:t>
      </w:r>
      <w:r w:rsidR="00077BBC">
        <w:rPr>
          <w:rFonts w:ascii="Calibri" w:hAnsi="Calibri" w:eastAsia="Calibri" w:cs="Calibri"/>
          <w:sz w:val="22"/>
          <w:szCs w:val="22"/>
        </w:rPr>
        <w:t>,</w:t>
      </w:r>
      <w:r w:rsidRPr="636911B0" w:rsidR="18F29B15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 was giving the standard response</w:t>
      </w:r>
      <w:r w:rsidR="00077BBC">
        <w:rPr>
          <w:rFonts w:ascii="Calibri" w:hAnsi="Calibri" w:eastAsia="Calibri" w:cs="Calibri"/>
          <w:sz w:val="22"/>
          <w:szCs w:val="22"/>
        </w:rPr>
        <w:t>,</w:t>
      </w:r>
      <w:r w:rsidRPr="636911B0">
        <w:rPr>
          <w:rFonts w:ascii="Calibri" w:hAnsi="Calibri" w:eastAsia="Calibri" w:cs="Calibri"/>
          <w:sz w:val="22"/>
          <w:szCs w:val="22"/>
        </w:rPr>
        <w:t xml:space="preserve"> "</w:t>
      </w:r>
      <w:r w:rsidR="00D61C17">
        <w:rPr>
          <w:rFonts w:ascii="Calibri" w:hAnsi="Calibri" w:eastAsia="Calibri" w:cs="Calibri"/>
          <w:sz w:val="22"/>
          <w:szCs w:val="22"/>
        </w:rPr>
        <w:t>y</w:t>
      </w:r>
      <w:r w:rsidRPr="636911B0">
        <w:rPr>
          <w:rFonts w:ascii="Calibri" w:hAnsi="Calibri" w:eastAsia="Calibri" w:cs="Calibri"/>
          <w:sz w:val="22"/>
          <w:szCs w:val="22"/>
        </w:rPr>
        <w:t>es, everything's fine". But I don't think I was.</w:t>
      </w:r>
      <w:r w:rsidRPr="636911B0" w:rsidR="58AC4BF9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 was stressed and sad, and I kept everything to myself.</w:t>
      </w:r>
      <w:r w:rsidRPr="636911B0" w:rsidR="4DF4A285">
        <w:rPr>
          <w:rFonts w:ascii="Calibri" w:hAnsi="Calibri" w:eastAsia="Calibri" w:cs="Calibri"/>
          <w:sz w:val="22"/>
          <w:szCs w:val="22"/>
        </w:rPr>
        <w:t xml:space="preserve"> </w:t>
      </w:r>
      <w:r w:rsidR="00B855A7">
        <w:rPr>
          <w:rFonts w:ascii="Calibri" w:hAnsi="Calibri" w:eastAsia="Calibri" w:cs="Calibri"/>
          <w:sz w:val="22"/>
          <w:szCs w:val="22"/>
        </w:rPr>
        <w:t>O</w:t>
      </w:r>
      <w:r w:rsidRPr="636911B0">
        <w:rPr>
          <w:rFonts w:ascii="Calibri" w:hAnsi="Calibri" w:eastAsia="Calibri" w:cs="Calibri"/>
          <w:sz w:val="22"/>
          <w:szCs w:val="22"/>
        </w:rPr>
        <w:t>n reflection, I should have spoken</w:t>
      </w:r>
      <w:r w:rsidRPr="636911B0" w:rsidR="2AD68ECF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to someone professional for support,</w:t>
      </w:r>
      <w:r w:rsidRPr="636911B0" w:rsidR="5B757C0C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although I'm not sure </w:t>
      </w:r>
      <w:r w:rsidRPr="636911B0">
        <w:rPr>
          <w:rFonts w:ascii="Calibri" w:hAnsi="Calibri" w:eastAsia="Calibri" w:cs="Calibri"/>
          <w:sz w:val="22"/>
          <w:szCs w:val="22"/>
        </w:rPr>
        <w:lastRenderedPageBreak/>
        <w:t>who that</w:t>
      </w:r>
      <w:r w:rsidRPr="636911B0" w:rsidR="347A4613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would have been in the organisation.</w:t>
      </w:r>
      <w:r w:rsidRPr="636911B0" w:rsidR="04F175D1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I also had to deal with the practicalities of form </w:t>
      </w:r>
      <w:r w:rsidRPr="636911B0" w:rsidR="2E14BC40">
        <w:rPr>
          <w:rFonts w:ascii="Calibri" w:hAnsi="Calibri" w:eastAsia="Calibri" w:cs="Calibri"/>
          <w:sz w:val="22"/>
          <w:szCs w:val="22"/>
        </w:rPr>
        <w:t>filling, but</w:t>
      </w:r>
      <w:r w:rsidRPr="636911B0">
        <w:rPr>
          <w:rFonts w:ascii="Calibri" w:hAnsi="Calibri" w:eastAsia="Calibri" w:cs="Calibri"/>
          <w:sz w:val="22"/>
          <w:szCs w:val="22"/>
        </w:rPr>
        <w:t xml:space="preserve"> I felt on my own when dealing with Paul</w:t>
      </w:r>
      <w:r w:rsidRPr="636911B0" w:rsidR="12EEBDC3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around entitlements, etc.</w:t>
      </w:r>
    </w:p>
    <w:p w:rsidR="00B8670B" w:rsidP="005F7E53" w:rsidRDefault="00B8670B" w14:paraId="4A8FE739" w14:textId="77777777">
      <w:pPr>
        <w:spacing w:after="0" w:line="240" w:lineRule="auto"/>
      </w:pPr>
    </w:p>
    <w:p w:rsidR="00923E11" w:rsidP="005F7E53" w:rsidRDefault="4DF80D88" w14:paraId="4B93B93E" w14:textId="0523B65A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>A time was arranged for a meeting with HR and him,</w:t>
      </w:r>
      <w:r w:rsidRPr="636911B0" w:rsidR="6F5DD842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however HR were unable to make</w:t>
      </w:r>
      <w:r w:rsidRPr="636911B0" w:rsidR="0B14F8B6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the arranged time, and no one was able to step </w:t>
      </w:r>
      <w:r w:rsidRPr="636911B0" w:rsidR="470DAA5F">
        <w:rPr>
          <w:rFonts w:ascii="Calibri" w:hAnsi="Calibri" w:eastAsia="Calibri" w:cs="Calibri"/>
          <w:sz w:val="22"/>
          <w:szCs w:val="22"/>
        </w:rPr>
        <w:t>in, and</w:t>
      </w:r>
      <w:r w:rsidRPr="636911B0">
        <w:rPr>
          <w:rFonts w:ascii="Calibri" w:hAnsi="Calibri" w:eastAsia="Calibri" w:cs="Calibri"/>
          <w:sz w:val="22"/>
          <w:szCs w:val="22"/>
        </w:rPr>
        <w:t xml:space="preserve"> that meant we had to </w:t>
      </w:r>
      <w:r w:rsidRPr="636911B0" w:rsidR="635C042A">
        <w:rPr>
          <w:rFonts w:ascii="Calibri" w:hAnsi="Calibri" w:eastAsia="Calibri" w:cs="Calibri"/>
          <w:sz w:val="22"/>
          <w:szCs w:val="22"/>
        </w:rPr>
        <w:t>wait. It</w:t>
      </w:r>
      <w:r w:rsidRPr="636911B0">
        <w:rPr>
          <w:rFonts w:ascii="Calibri" w:hAnsi="Calibri" w:eastAsia="Calibri" w:cs="Calibri"/>
          <w:sz w:val="22"/>
          <w:szCs w:val="22"/>
        </w:rPr>
        <w:t xml:space="preserve"> was rather embarrassing in such a delicate and sensitive situation,</w:t>
      </w:r>
      <w:r w:rsidRPr="636911B0" w:rsidR="145ADAB4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and I felt let down, and it was a bit isolating.</w:t>
      </w:r>
    </w:p>
    <w:p w:rsidR="00B8670B" w:rsidP="005F7E53" w:rsidRDefault="00B8670B" w14:paraId="42C4A2D2" w14:textId="77777777">
      <w:pPr>
        <w:spacing w:after="0" w:line="240" w:lineRule="auto"/>
      </w:pPr>
    </w:p>
    <w:p w:rsidR="00923E11" w:rsidP="005F7E53" w:rsidRDefault="4DF80D88" w14:paraId="648FE7E6" w14:textId="0CA73187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636911B0">
        <w:rPr>
          <w:rFonts w:ascii="Calibri" w:hAnsi="Calibri" w:eastAsia="Calibri" w:cs="Calibri"/>
          <w:sz w:val="22"/>
          <w:szCs w:val="22"/>
        </w:rPr>
        <w:t>My reflections on this happening are that</w:t>
      </w:r>
      <w:r w:rsidRPr="636911B0" w:rsidR="5811AADE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managers need guidance to point staff in the right direction</w:t>
      </w:r>
      <w:r w:rsidRPr="636911B0" w:rsidR="11126EC7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when they don't know where to turn.</w:t>
      </w:r>
      <w:r w:rsidRPr="636911B0" w:rsidR="42675035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I think I dealt with the </w:t>
      </w:r>
      <w:r w:rsidRPr="636911B0" w:rsidR="6512F905">
        <w:rPr>
          <w:rFonts w:ascii="Calibri" w:hAnsi="Calibri" w:eastAsia="Calibri" w:cs="Calibri"/>
          <w:sz w:val="22"/>
          <w:szCs w:val="22"/>
        </w:rPr>
        <w:t>situation, given</w:t>
      </w:r>
      <w:r w:rsidRPr="636911B0">
        <w:rPr>
          <w:rFonts w:ascii="Calibri" w:hAnsi="Calibri" w:eastAsia="Calibri" w:cs="Calibri"/>
          <w:sz w:val="22"/>
          <w:szCs w:val="22"/>
        </w:rPr>
        <w:t xml:space="preserve"> a number of personal experiences.</w:t>
      </w:r>
      <w:r w:rsidRPr="636911B0" w:rsidR="780241F6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>If people don't have experience of this situation,</w:t>
      </w:r>
      <w:r w:rsidRPr="636911B0" w:rsidR="2137CB7A">
        <w:rPr>
          <w:rFonts w:ascii="Calibri" w:hAnsi="Calibri" w:eastAsia="Calibri" w:cs="Calibri"/>
          <w:sz w:val="22"/>
          <w:szCs w:val="22"/>
        </w:rPr>
        <w:t xml:space="preserve"> </w:t>
      </w:r>
      <w:r w:rsidRPr="636911B0">
        <w:rPr>
          <w:rFonts w:ascii="Calibri" w:hAnsi="Calibri" w:eastAsia="Calibri" w:cs="Calibri"/>
          <w:sz w:val="22"/>
          <w:szCs w:val="22"/>
        </w:rPr>
        <w:t xml:space="preserve">it could be very challenging when not </w:t>
      </w:r>
      <w:r w:rsidRPr="636911B0" w:rsidR="0F8FAA9F">
        <w:rPr>
          <w:rFonts w:ascii="Calibri" w:hAnsi="Calibri" w:eastAsia="Calibri" w:cs="Calibri"/>
          <w:sz w:val="22"/>
          <w:szCs w:val="22"/>
        </w:rPr>
        <w:t>knowing where</w:t>
      </w:r>
      <w:r w:rsidRPr="636911B0">
        <w:rPr>
          <w:rFonts w:ascii="Calibri" w:hAnsi="Calibri" w:eastAsia="Calibri" w:cs="Calibri"/>
          <w:sz w:val="22"/>
          <w:szCs w:val="22"/>
        </w:rPr>
        <w:t xml:space="preserve"> to go for help and support.</w:t>
      </w:r>
    </w:p>
    <w:p w:rsidR="00923E11" w:rsidP="005F7E53" w:rsidRDefault="00923E11" w14:paraId="54D77740" w14:textId="38A10E3C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="00923E11" w:rsidP="2803A9A2" w:rsidRDefault="4DF80D88" w14:paraId="679188E6" w14:textId="2E51ABC2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803A9A2" w:rsidR="4DF80D88">
        <w:rPr>
          <w:rFonts w:ascii="Calibri" w:hAnsi="Calibri" w:eastAsia="Calibri" w:cs="Calibri"/>
          <w:sz w:val="22"/>
          <w:szCs w:val="22"/>
        </w:rPr>
        <w:t xml:space="preserve">The film was produced in October 2023 and can be found at </w:t>
      </w:r>
      <w:hyperlink r:id="Reb3b1c7e699e4c1f">
        <w:r w:rsidRPr="2803A9A2" w:rsidR="4DF80D88">
          <w:rPr>
            <w:rStyle w:val="Hyperlink"/>
            <w:rFonts w:ascii="Calibri" w:hAnsi="Calibri" w:eastAsia="Calibri" w:cs="Calibri"/>
            <w:color w:val="0000FF"/>
            <w:sz w:val="22"/>
            <w:szCs w:val="22"/>
          </w:rPr>
          <w:t>www.sad.scot.nhs.uk</w:t>
        </w:r>
      </w:hyperlink>
      <w:r w:rsidRPr="2803A9A2" w:rsidR="4DF80D88">
        <w:rPr>
          <w:rFonts w:ascii="Calibri" w:hAnsi="Calibri" w:eastAsia="Calibri" w:cs="Calibri"/>
          <w:sz w:val="22"/>
          <w:szCs w:val="22"/>
        </w:rPr>
        <w:t xml:space="preserve"> or </w:t>
      </w:r>
      <w:hyperlink r:id="Ra1e6be1b46824508">
        <w:r w:rsidRPr="2803A9A2" w:rsidR="1F489CC9">
          <w:rPr>
            <w:rStyle w:val="Hyperlink"/>
            <w:rFonts w:ascii="Calibri" w:hAnsi="Calibri" w:eastAsia="Calibri" w:cs="Calibri"/>
            <w:color w:val="0000FF"/>
            <w:sz w:val="22"/>
            <w:szCs w:val="22"/>
          </w:rPr>
          <w:t>https://vimeo.com/906400979</w:t>
        </w:r>
      </w:hyperlink>
    </w:p>
    <w:p w:rsidR="00923E11" w:rsidP="2803A9A2" w:rsidRDefault="4DF80D88" w14:paraId="108FC192" w14:textId="291BE57B">
      <w:pPr>
        <w:pStyle w:val="Normal"/>
        <w:spacing w:after="0" w:line="240" w:lineRule="auto"/>
        <w:rPr>
          <w:rFonts w:ascii="Calibri" w:hAnsi="Calibri" w:eastAsia="Calibri" w:cs="Calibri"/>
          <w:sz w:val="22"/>
          <w:szCs w:val="22"/>
        </w:rPr>
      </w:pPr>
      <w:r w:rsidRPr="2803A9A2" w:rsidR="1F489CC9">
        <w:rPr>
          <w:rFonts w:ascii="Calibri" w:hAnsi="Calibri" w:eastAsia="Calibri" w:cs="Calibri"/>
          <w:sz w:val="22"/>
          <w:szCs w:val="22"/>
        </w:rPr>
        <w:t xml:space="preserve"> </w:t>
      </w:r>
    </w:p>
    <w:p w:rsidR="00C61BE6" w:rsidP="005F7E53" w:rsidRDefault="00C61BE6" w14:paraId="035AEA4E" w14:textId="77777777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="00923E11" w:rsidP="005F7E53" w:rsidRDefault="4DF80D88" w14:paraId="61192318" w14:textId="183D15D8">
      <w:pPr>
        <w:spacing w:after="0" w:line="240" w:lineRule="auto"/>
        <w:rPr>
          <w:rStyle w:val="Hyperlink"/>
          <w:rFonts w:ascii="Calibri" w:hAnsi="Calibri" w:eastAsia="Calibri" w:cs="Calibri"/>
          <w:color w:val="0000FF"/>
          <w:sz w:val="22"/>
          <w:szCs w:val="22"/>
        </w:rPr>
      </w:pPr>
      <w:r w:rsidRPr="2803A9A2" w:rsidR="4DF80D88">
        <w:rPr>
          <w:rFonts w:ascii="Calibri" w:hAnsi="Calibri" w:eastAsia="Calibri" w:cs="Calibri"/>
          <w:sz w:val="22"/>
          <w:szCs w:val="22"/>
        </w:rPr>
        <w:t xml:space="preserve">For more information visit </w:t>
      </w:r>
      <w:hyperlink r:id="Rf385c404040f4d00">
        <w:r w:rsidRPr="2803A9A2" w:rsidR="4DF80D88">
          <w:rPr>
            <w:rStyle w:val="Hyperlink"/>
            <w:rFonts w:ascii="Calibri" w:hAnsi="Calibri" w:eastAsia="Calibri" w:cs="Calibri"/>
            <w:color w:val="0000FF"/>
            <w:sz w:val="22"/>
            <w:szCs w:val="22"/>
          </w:rPr>
          <w:t>www.sad.scot.nhs.uk</w:t>
        </w:r>
      </w:hyperlink>
      <w:r w:rsidRPr="2803A9A2" w:rsidR="4DF80D88">
        <w:rPr>
          <w:rFonts w:ascii="Calibri" w:hAnsi="Calibri" w:eastAsia="Calibri" w:cs="Calibri"/>
          <w:sz w:val="22"/>
          <w:szCs w:val="22"/>
        </w:rPr>
        <w:t xml:space="preserve"> or contact </w:t>
      </w:r>
      <w:hyperlink r:id="R8331a9e3ea0d46e3">
        <w:r w:rsidRPr="2803A9A2" w:rsidR="4DF80D88">
          <w:rPr>
            <w:rStyle w:val="Hyperlink"/>
            <w:rFonts w:ascii="Calibri" w:hAnsi="Calibri" w:eastAsia="Calibri" w:cs="Calibri"/>
            <w:color w:val="0000FF"/>
            <w:sz w:val="22"/>
            <w:szCs w:val="22"/>
          </w:rPr>
          <w:t>supportarounddeath@nes.scot.</w:t>
        </w:r>
        <w:r w:rsidRPr="2803A9A2" w:rsidR="4DF80D88">
          <w:rPr>
            <w:rStyle w:val="Hyperlink"/>
            <w:rFonts w:ascii="Calibri" w:hAnsi="Calibri" w:eastAsia="Calibri" w:cs="Calibri"/>
            <w:color w:val="0000FF"/>
            <w:sz w:val="22"/>
            <w:szCs w:val="22"/>
          </w:rPr>
          <w:t>nhs</w:t>
        </w:r>
        <w:r w:rsidRPr="2803A9A2" w:rsidR="4DF80D88">
          <w:rPr>
            <w:rStyle w:val="Hyperlink"/>
            <w:rFonts w:ascii="Calibri" w:hAnsi="Calibri" w:eastAsia="Calibri" w:cs="Calibri"/>
            <w:color w:val="0000FF"/>
            <w:sz w:val="22"/>
            <w:szCs w:val="22"/>
          </w:rPr>
          <w:t>.uk</w:t>
        </w:r>
      </w:hyperlink>
    </w:p>
    <w:p w:rsidR="003742C6" w:rsidP="005F7E53" w:rsidRDefault="003742C6" w14:paraId="6809DF37" w14:textId="77777777">
      <w:pPr>
        <w:spacing w:after="0" w:line="240" w:lineRule="auto"/>
        <w:rPr>
          <w:rFonts w:ascii="Calibri" w:hAnsi="Calibri" w:eastAsia="Calibri" w:cs="Calibri"/>
          <w:sz w:val="22"/>
          <w:szCs w:val="22"/>
        </w:rPr>
      </w:pPr>
    </w:p>
    <w:p w:rsidR="00923E11" w:rsidP="005F7E53" w:rsidRDefault="4DF80D88" w14:paraId="2C078E63" w14:textId="5DC52083">
      <w:pPr>
        <w:spacing w:after="0" w:line="240" w:lineRule="auto"/>
      </w:pPr>
      <w:r w:rsidRPr="636911B0">
        <w:rPr>
          <w:rFonts w:ascii="Calibri" w:hAnsi="Calibri" w:eastAsia="Calibri" w:cs="Calibri"/>
          <w:sz w:val="22"/>
          <w:szCs w:val="22"/>
        </w:rPr>
        <w:t>© NHS Education for Scotland 2023. You can copy or reproduce the information in this document for use within NHS Scotland and for non-commercial purposes. Use of this document for commercial purposes is permitted only with the written permission of NES.</w:t>
      </w:r>
    </w:p>
    <w:sectPr w:rsidR="00923E11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20F1B4E"/>
    <w:rsid w:val="00063F7A"/>
    <w:rsid w:val="00077BBC"/>
    <w:rsid w:val="002122A1"/>
    <w:rsid w:val="00261F56"/>
    <w:rsid w:val="003245DB"/>
    <w:rsid w:val="003742C6"/>
    <w:rsid w:val="004B3CB8"/>
    <w:rsid w:val="00595C1C"/>
    <w:rsid w:val="005B57F0"/>
    <w:rsid w:val="005F7E53"/>
    <w:rsid w:val="006A1EE5"/>
    <w:rsid w:val="007B12A7"/>
    <w:rsid w:val="00897BA3"/>
    <w:rsid w:val="00923E11"/>
    <w:rsid w:val="00A0125C"/>
    <w:rsid w:val="00B058A9"/>
    <w:rsid w:val="00B652AD"/>
    <w:rsid w:val="00B855A7"/>
    <w:rsid w:val="00B8670B"/>
    <w:rsid w:val="00C61BE6"/>
    <w:rsid w:val="00C73F66"/>
    <w:rsid w:val="00D20787"/>
    <w:rsid w:val="00D36D66"/>
    <w:rsid w:val="00D61C17"/>
    <w:rsid w:val="00D72F7D"/>
    <w:rsid w:val="00DA6039"/>
    <w:rsid w:val="00E803F2"/>
    <w:rsid w:val="00E840AB"/>
    <w:rsid w:val="00EE0D23"/>
    <w:rsid w:val="00F73356"/>
    <w:rsid w:val="0117A27E"/>
    <w:rsid w:val="04F175D1"/>
    <w:rsid w:val="06F91C2D"/>
    <w:rsid w:val="0765496D"/>
    <w:rsid w:val="086A75E7"/>
    <w:rsid w:val="0A468B4D"/>
    <w:rsid w:val="0B14F8B6"/>
    <w:rsid w:val="0F0C1B98"/>
    <w:rsid w:val="0F8FAA9F"/>
    <w:rsid w:val="10175D72"/>
    <w:rsid w:val="10797FB4"/>
    <w:rsid w:val="11126EC7"/>
    <w:rsid w:val="111A2808"/>
    <w:rsid w:val="12EEBDC3"/>
    <w:rsid w:val="145ADAB4"/>
    <w:rsid w:val="156C1A83"/>
    <w:rsid w:val="1570C828"/>
    <w:rsid w:val="157F41A3"/>
    <w:rsid w:val="15E27C32"/>
    <w:rsid w:val="16F7CF3A"/>
    <w:rsid w:val="175DE713"/>
    <w:rsid w:val="189DAD89"/>
    <w:rsid w:val="18F29B15"/>
    <w:rsid w:val="192831AB"/>
    <w:rsid w:val="1A5233C1"/>
    <w:rsid w:val="1BD17643"/>
    <w:rsid w:val="1D6D46A4"/>
    <w:rsid w:val="1E867484"/>
    <w:rsid w:val="1F489CC9"/>
    <w:rsid w:val="20A4E766"/>
    <w:rsid w:val="2137CB7A"/>
    <w:rsid w:val="2298BA47"/>
    <w:rsid w:val="22EBDECE"/>
    <w:rsid w:val="236A0CA1"/>
    <w:rsid w:val="244BCACB"/>
    <w:rsid w:val="244F46E2"/>
    <w:rsid w:val="25FC9758"/>
    <w:rsid w:val="2803A9A2"/>
    <w:rsid w:val="28205932"/>
    <w:rsid w:val="283EA087"/>
    <w:rsid w:val="29145E59"/>
    <w:rsid w:val="2964642B"/>
    <w:rsid w:val="2AAC95E0"/>
    <w:rsid w:val="2AD68ECF"/>
    <w:rsid w:val="2D47810E"/>
    <w:rsid w:val="2D8CC46C"/>
    <w:rsid w:val="2DF53B16"/>
    <w:rsid w:val="2E14BC40"/>
    <w:rsid w:val="2FD36078"/>
    <w:rsid w:val="3012FDC2"/>
    <w:rsid w:val="311C248F"/>
    <w:rsid w:val="3195A5C6"/>
    <w:rsid w:val="320F1B4E"/>
    <w:rsid w:val="32236D9B"/>
    <w:rsid w:val="323B59FE"/>
    <w:rsid w:val="33ACB36D"/>
    <w:rsid w:val="347A4613"/>
    <w:rsid w:val="355B0E5D"/>
    <w:rsid w:val="36F6DEBE"/>
    <w:rsid w:val="3781C44C"/>
    <w:rsid w:val="3892AF1F"/>
    <w:rsid w:val="3A36A80A"/>
    <w:rsid w:val="3E548660"/>
    <w:rsid w:val="3F01F0A3"/>
    <w:rsid w:val="403F9979"/>
    <w:rsid w:val="40FE2B52"/>
    <w:rsid w:val="4259CDD7"/>
    <w:rsid w:val="42675035"/>
    <w:rsid w:val="428893B5"/>
    <w:rsid w:val="4405DFDE"/>
    <w:rsid w:val="44A381B4"/>
    <w:rsid w:val="45791FAD"/>
    <w:rsid w:val="46856A39"/>
    <w:rsid w:val="470DAA5F"/>
    <w:rsid w:val="484A6B33"/>
    <w:rsid w:val="4A3C2748"/>
    <w:rsid w:val="4A53D2AC"/>
    <w:rsid w:val="4AAA9E68"/>
    <w:rsid w:val="4AF3113A"/>
    <w:rsid w:val="4B841C36"/>
    <w:rsid w:val="4CBB0E41"/>
    <w:rsid w:val="4D46643F"/>
    <w:rsid w:val="4DF4A285"/>
    <w:rsid w:val="4DF69EBC"/>
    <w:rsid w:val="4DF80D88"/>
    <w:rsid w:val="51002290"/>
    <w:rsid w:val="5257A2B5"/>
    <w:rsid w:val="566FBA1D"/>
    <w:rsid w:val="5811AADE"/>
    <w:rsid w:val="58AC4BF9"/>
    <w:rsid w:val="59749635"/>
    <w:rsid w:val="59F8C857"/>
    <w:rsid w:val="5B757C0C"/>
    <w:rsid w:val="5CAB09F5"/>
    <w:rsid w:val="5CF96AA3"/>
    <w:rsid w:val="5D6A1A14"/>
    <w:rsid w:val="5F79CF79"/>
    <w:rsid w:val="60B0528C"/>
    <w:rsid w:val="623CF8E9"/>
    <w:rsid w:val="626B761D"/>
    <w:rsid w:val="635C042A"/>
    <w:rsid w:val="636911B0"/>
    <w:rsid w:val="6398F408"/>
    <w:rsid w:val="649B795F"/>
    <w:rsid w:val="64EF8B37"/>
    <w:rsid w:val="6512F905"/>
    <w:rsid w:val="68606335"/>
    <w:rsid w:val="68E9BF80"/>
    <w:rsid w:val="68FBDA2C"/>
    <w:rsid w:val="698270D6"/>
    <w:rsid w:val="69B7A299"/>
    <w:rsid w:val="6C31A99D"/>
    <w:rsid w:val="6F5DD842"/>
    <w:rsid w:val="6F628521"/>
    <w:rsid w:val="70016119"/>
    <w:rsid w:val="70B24EE0"/>
    <w:rsid w:val="73C47FFD"/>
    <w:rsid w:val="780241F6"/>
    <w:rsid w:val="7AA655BE"/>
    <w:rsid w:val="7CDE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F1B4E"/>
  <w15:chartTrackingRefBased/>
  <w15:docId w15:val="{8372F380-E762-4DD1-AEE7-5F28C4CDF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078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70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image" Target="media/image1.png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://www.sad.scot.nhs.uk/" TargetMode="External" Id="Reb3b1c7e699e4c1f" /><Relationship Type="http://schemas.openxmlformats.org/officeDocument/2006/relationships/hyperlink" Target="https://vimeo.com/906400979" TargetMode="External" Id="Ra1e6be1b46824508" /><Relationship Type="http://schemas.openxmlformats.org/officeDocument/2006/relationships/hyperlink" Target="http://www.sad.scot.nhs.uk/" TargetMode="External" Id="Rf385c404040f4d00" /><Relationship Type="http://schemas.openxmlformats.org/officeDocument/2006/relationships/hyperlink" Target="mailto:supportarounddeath@nes.scot.nhs.uk" TargetMode="External" Id="R8331a9e3ea0d46e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49f3f6-b7db-40ce-a15f-c10d2fdae267" xsi:nil="true"/>
    <lcf76f155ced4ddcb4097134ff3c332f xmlns="c8b369f5-6b3b-46de-a0da-867adce44a3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C83BF659CCB4FB66366A04BFD8010" ma:contentTypeVersion="18" ma:contentTypeDescription="Create a new document." ma:contentTypeScope="" ma:versionID="134a34f0c9a3943277de41f97ae82a90">
  <xsd:schema xmlns:xsd="http://www.w3.org/2001/XMLSchema" xmlns:xs="http://www.w3.org/2001/XMLSchema" xmlns:p="http://schemas.microsoft.com/office/2006/metadata/properties" xmlns:ns2="c8b369f5-6b3b-46de-a0da-867adce44a37" xmlns:ns3="5549f3f6-b7db-40ce-a15f-c10d2fdae267" targetNamespace="http://schemas.microsoft.com/office/2006/metadata/properties" ma:root="true" ma:fieldsID="1527f874f4a3e43cb2b8be83a3145248" ns2:_="" ns3:_="">
    <xsd:import namespace="c8b369f5-6b3b-46de-a0da-867adce44a37"/>
    <xsd:import namespace="5549f3f6-b7db-40ce-a15f-c10d2fdae2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369f5-6b3b-46de-a0da-867adce44a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9f3f6-b7db-40ce-a15f-c10d2fdae26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a080871-0da6-4a5a-8586-c1430601b9d6}" ma:internalName="TaxCatchAll" ma:showField="CatchAllData" ma:web="5549f3f6-b7db-40ce-a15f-c10d2fdae2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73F7BE-074B-4307-8106-C23C4DB2CC24}">
  <ds:schemaRefs>
    <ds:schemaRef ds:uri="http://schemas.microsoft.com/office/2006/metadata/properties"/>
    <ds:schemaRef ds:uri="http://schemas.microsoft.com/office/infopath/2007/PartnerControls"/>
    <ds:schemaRef ds:uri="5549f3f6-b7db-40ce-a15f-c10d2fdae267"/>
    <ds:schemaRef ds:uri="c8b369f5-6b3b-46de-a0da-867adce44a37"/>
  </ds:schemaRefs>
</ds:datastoreItem>
</file>

<file path=customXml/itemProps2.xml><?xml version="1.0" encoding="utf-8"?>
<ds:datastoreItem xmlns:ds="http://schemas.openxmlformats.org/officeDocument/2006/customXml" ds:itemID="{531DEC6B-3EA3-4057-974E-4C90EC9437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AE67DD-8DCC-4F1F-9C25-3DCCAF2FEF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b369f5-6b3b-46de-a0da-867adce44a37"/>
    <ds:schemaRef ds:uri="5549f3f6-b7db-40ce-a15f-c10d2fdae2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Korine Whitlow</dc:creator>
  <keywords/>
  <dc:description/>
  <lastModifiedBy>Becky McCoo</lastModifiedBy>
  <revision>24</revision>
  <dcterms:created xsi:type="dcterms:W3CDTF">2024-01-29T23:22:00.0000000Z</dcterms:created>
  <dcterms:modified xsi:type="dcterms:W3CDTF">2024-02-07T13:55:19.8195559Z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0x0101009B0C83BF659CCB4FB66366A04BFD8010</vt:lpwstr>
  </property>
  <property fmtid="{D5CDD505-2E9C-101B-9397-08002B2CF9AE}" pid="3" name="MediaServiceImageTags">
    <vt:lpwstr/>
  </property>
</Properties>
</file>